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i/>
          <w:sz w:val="28"/>
          <w:szCs w:val="28"/>
          <w:vertAlign w:val="superscript"/>
        </w:rPr>
        <w:t>средняя общеобразовательная школа</w:t>
      </w:r>
      <w:r w:rsidR="00C85902" w:rsidRPr="00D431CF">
        <w:rPr>
          <w:rFonts w:ascii="Times New Roman" w:hAnsi="Times New Roman"/>
          <w:i/>
          <w:sz w:val="28"/>
          <w:szCs w:val="28"/>
          <w:vertAlign w:val="superscript"/>
        </w:rPr>
        <w:t xml:space="preserve"> №1</w:t>
      </w: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AB0089" w:rsidRPr="00D431CF" w:rsidRDefault="00AB0089" w:rsidP="00AB0089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D431CF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431CF">
        <w:rPr>
          <w:rFonts w:ascii="Times New Roman" w:hAnsi="Times New Roman"/>
          <w:b/>
          <w:caps/>
          <w:sz w:val="28"/>
          <w:szCs w:val="28"/>
        </w:rPr>
        <w:t xml:space="preserve">учебного предмета 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431CF">
        <w:rPr>
          <w:rFonts w:ascii="Times New Roman" w:hAnsi="Times New Roman"/>
          <w:b/>
          <w:sz w:val="28"/>
          <w:szCs w:val="28"/>
          <w:u w:val="single"/>
        </w:rPr>
        <w:t>Английский язык</w:t>
      </w:r>
    </w:p>
    <w:p w:rsidR="00AB0089" w:rsidRPr="00D431CF" w:rsidRDefault="00AB0089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</w:rPr>
      </w:pPr>
    </w:p>
    <w:p w:rsidR="00AB0089" w:rsidRPr="00D431CF" w:rsidRDefault="0042370A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Начальное</w:t>
      </w:r>
      <w:r w:rsidR="00AB0089" w:rsidRPr="00D431CF">
        <w:rPr>
          <w:rFonts w:ascii="Times New Roman" w:hAnsi="Times New Roman"/>
          <w:sz w:val="28"/>
          <w:szCs w:val="28"/>
        </w:rPr>
        <w:t xml:space="preserve"> общее образование</w:t>
      </w:r>
    </w:p>
    <w:p w:rsidR="00AB0089" w:rsidRPr="00D431CF" w:rsidRDefault="00AB0089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4 классы</w:t>
      </w:r>
    </w:p>
    <w:p w:rsidR="00AB0089" w:rsidRPr="00D431CF" w:rsidRDefault="00AB0089" w:rsidP="00D431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Количество часов: </w:t>
      </w:r>
      <w:r w:rsidR="00561B29" w:rsidRPr="00D431CF">
        <w:rPr>
          <w:rFonts w:ascii="Times New Roman" w:hAnsi="Times New Roman"/>
          <w:sz w:val="28"/>
          <w:szCs w:val="28"/>
        </w:rPr>
        <w:t>68</w:t>
      </w:r>
      <w:r w:rsidR="0083507D" w:rsidRPr="00D431CF">
        <w:rPr>
          <w:rFonts w:ascii="Times New Roman" w:hAnsi="Times New Roman"/>
          <w:sz w:val="28"/>
          <w:szCs w:val="28"/>
        </w:rPr>
        <w:t xml:space="preserve">  часов</w:t>
      </w: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431CF" w:rsidRPr="00D431CF" w:rsidRDefault="00D431CF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C6196" w:rsidRDefault="00DC6196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г. </w:t>
      </w:r>
      <w:proofErr w:type="spellStart"/>
      <w:r>
        <w:rPr>
          <w:rFonts w:ascii="Times New Roman" w:hAnsi="Times New Roman"/>
          <w:bCs/>
          <w:sz w:val="28"/>
          <w:szCs w:val="28"/>
        </w:rPr>
        <w:t>Кировград</w:t>
      </w:r>
      <w:proofErr w:type="spellEnd"/>
    </w:p>
    <w:p w:rsidR="00AB0089" w:rsidRPr="00D431CF" w:rsidRDefault="00DC6196" w:rsidP="00AB00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2021</w:t>
      </w:r>
      <w:r w:rsidR="00561B29" w:rsidRPr="00D431CF">
        <w:rPr>
          <w:rFonts w:ascii="Times New Roman" w:hAnsi="Times New Roman"/>
          <w:bCs/>
          <w:sz w:val="28"/>
          <w:szCs w:val="28"/>
        </w:rPr>
        <w:t xml:space="preserve"> </w:t>
      </w:r>
      <w:r w:rsidR="00AB0089" w:rsidRPr="00D431CF">
        <w:rPr>
          <w:rFonts w:ascii="Times New Roman" w:hAnsi="Times New Roman"/>
          <w:bCs/>
          <w:sz w:val="28"/>
          <w:szCs w:val="28"/>
        </w:rPr>
        <w:t>г.</w:t>
      </w:r>
    </w:p>
    <w:p w:rsidR="009F2F32" w:rsidRPr="00D431CF" w:rsidRDefault="009F2F32" w:rsidP="00DC61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 w:rsidR="001B3C5B"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</w:rPr>
        <w:t xml:space="preserve"> государственн</w:t>
      </w:r>
      <w:r w:rsidR="00DC6196">
        <w:rPr>
          <w:rFonts w:ascii="Times New Roman" w:hAnsi="Times New Roman"/>
          <w:sz w:val="28"/>
          <w:szCs w:val="28"/>
        </w:rPr>
        <w:t>ого образовательного стандарта начального общего образования</w:t>
      </w:r>
      <w:r w:rsidRPr="00D431CF">
        <w:rPr>
          <w:rFonts w:ascii="Times New Roman" w:hAnsi="Times New Roman"/>
          <w:sz w:val="28"/>
          <w:szCs w:val="28"/>
        </w:rPr>
        <w:t>.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/>
          <w:i/>
          <w:sz w:val="28"/>
          <w:szCs w:val="28"/>
          <w:vertAlign w:val="superscript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Разработчи</w:t>
      </w:r>
      <w:proofErr w:type="gramStart"/>
      <w:r w:rsidRPr="00D431CF">
        <w:rPr>
          <w:rFonts w:ascii="Times New Roman" w:hAnsi="Times New Roman"/>
          <w:sz w:val="28"/>
          <w:szCs w:val="28"/>
        </w:rPr>
        <w:t>к(</w:t>
      </w:r>
      <w:proofErr w:type="gramEnd"/>
      <w:r w:rsidRPr="00D431CF">
        <w:rPr>
          <w:rFonts w:ascii="Times New Roman" w:hAnsi="Times New Roman"/>
          <w:sz w:val="28"/>
          <w:szCs w:val="28"/>
        </w:rPr>
        <w:t>и):</w:t>
      </w: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u w:val="single"/>
        </w:rPr>
      </w:pPr>
      <w:r w:rsidRPr="00D431CF">
        <w:rPr>
          <w:rFonts w:ascii="Times New Roman" w:hAnsi="Times New Roman"/>
          <w:sz w:val="28"/>
          <w:szCs w:val="28"/>
          <w:u w:val="single"/>
        </w:rPr>
        <w:t>Белова Елена Валентиновна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-</w:t>
      </w:r>
      <w:r w:rsidRPr="00D431CF">
        <w:rPr>
          <w:rFonts w:ascii="Times New Roman" w:hAnsi="Times New Roman"/>
          <w:sz w:val="28"/>
          <w:szCs w:val="28"/>
          <w:u w:val="single"/>
        </w:rPr>
        <w:t xml:space="preserve"> учитель английс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 xml:space="preserve">кого языка, Вологжанина Ирина </w:t>
      </w:r>
      <w:proofErr w:type="spellStart"/>
      <w:r w:rsidR="00561B29" w:rsidRPr="00D431CF">
        <w:rPr>
          <w:rFonts w:ascii="Times New Roman" w:hAnsi="Times New Roman"/>
          <w:sz w:val="28"/>
          <w:szCs w:val="28"/>
          <w:u w:val="single"/>
        </w:rPr>
        <w:t>Фе</w:t>
      </w:r>
      <w:r w:rsidRPr="00D431CF">
        <w:rPr>
          <w:rFonts w:ascii="Times New Roman" w:hAnsi="Times New Roman"/>
          <w:sz w:val="28"/>
          <w:szCs w:val="28"/>
          <w:u w:val="single"/>
        </w:rPr>
        <w:t>дуловна</w:t>
      </w:r>
      <w:proofErr w:type="spellEnd"/>
      <w:r w:rsidRPr="00D431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-</w:t>
      </w:r>
      <w:r w:rsidRPr="00D431CF">
        <w:rPr>
          <w:rFonts w:ascii="Times New Roman" w:hAnsi="Times New Roman"/>
          <w:sz w:val="28"/>
          <w:szCs w:val="28"/>
          <w:u w:val="single"/>
        </w:rPr>
        <w:t xml:space="preserve"> учите</w:t>
      </w:r>
      <w:r w:rsidR="00561B29" w:rsidRPr="00D431CF">
        <w:rPr>
          <w:rFonts w:ascii="Times New Roman" w:hAnsi="Times New Roman"/>
          <w:sz w:val="28"/>
          <w:szCs w:val="28"/>
          <w:u w:val="single"/>
        </w:rPr>
        <w:t>ль английского языка</w:t>
      </w:r>
      <w:proofErr w:type="gramStart"/>
      <w:r w:rsidR="00561B29" w:rsidRPr="00D431CF">
        <w:rPr>
          <w:rFonts w:ascii="Times New Roman" w:hAnsi="Times New Roman"/>
          <w:sz w:val="28"/>
          <w:szCs w:val="28"/>
          <w:u w:val="single"/>
        </w:rPr>
        <w:t xml:space="preserve"> .</w:t>
      </w:r>
      <w:proofErr w:type="gramEnd"/>
    </w:p>
    <w:p w:rsidR="009F2F32" w:rsidRPr="00D431CF" w:rsidRDefault="009F2F32" w:rsidP="009F2F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9F2F32" w:rsidRPr="00D431CF" w:rsidRDefault="009F2F32" w:rsidP="009F2F32">
      <w:pPr>
        <w:widowControl w:val="0"/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9F2F32" w:rsidRPr="00D431CF" w:rsidRDefault="009F2F32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31CF">
        <w:rPr>
          <w:rFonts w:ascii="Times New Roman" w:hAnsi="Times New Roman"/>
          <w:sz w:val="28"/>
          <w:szCs w:val="28"/>
        </w:rPr>
        <w:t>Рекомендована</w:t>
      </w:r>
      <w:proofErr w:type="gramEnd"/>
      <w:r w:rsidRPr="00D431CF">
        <w:rPr>
          <w:rFonts w:ascii="Times New Roman" w:hAnsi="Times New Roman"/>
          <w:sz w:val="28"/>
          <w:szCs w:val="28"/>
        </w:rPr>
        <w:t xml:space="preserve"> Методическим советом МАОУ СОШ № 1 </w:t>
      </w:r>
    </w:p>
    <w:p w:rsidR="009F2F32" w:rsidRPr="00D431CF" w:rsidRDefault="009F2F32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(протокол № 1  от «3</w:t>
      </w:r>
      <w:r w:rsidR="00DC6196">
        <w:rPr>
          <w:rFonts w:ascii="Times New Roman" w:hAnsi="Times New Roman"/>
          <w:sz w:val="28"/>
          <w:szCs w:val="28"/>
        </w:rPr>
        <w:t>0</w:t>
      </w:r>
      <w:r w:rsidRPr="00D431CF">
        <w:rPr>
          <w:rFonts w:ascii="Times New Roman" w:hAnsi="Times New Roman"/>
          <w:sz w:val="28"/>
          <w:szCs w:val="28"/>
        </w:rPr>
        <w:t xml:space="preserve">» </w:t>
      </w:r>
      <w:r w:rsidR="00DC6196">
        <w:rPr>
          <w:rFonts w:ascii="Times New Roman" w:hAnsi="Times New Roman"/>
          <w:sz w:val="28"/>
          <w:szCs w:val="28"/>
        </w:rPr>
        <w:t>августа 2021</w:t>
      </w:r>
      <w:r w:rsidRPr="00D431CF">
        <w:rPr>
          <w:rFonts w:ascii="Times New Roman" w:hAnsi="Times New Roman"/>
          <w:sz w:val="28"/>
          <w:szCs w:val="28"/>
        </w:rPr>
        <w:t xml:space="preserve"> г.)</w:t>
      </w:r>
    </w:p>
    <w:p w:rsidR="009F2F32" w:rsidRPr="00D431CF" w:rsidRDefault="009F2F32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Утверждена приказом директора МАОУ СОШ № 1  №</w:t>
      </w:r>
      <w:r w:rsidR="00DC6196">
        <w:rPr>
          <w:rFonts w:ascii="Times New Roman" w:hAnsi="Times New Roman"/>
          <w:sz w:val="28"/>
          <w:szCs w:val="28"/>
        </w:rPr>
        <w:t xml:space="preserve"> 5</w:t>
      </w:r>
      <w:r w:rsidR="00C85902" w:rsidRPr="00D431CF">
        <w:rPr>
          <w:rFonts w:ascii="Times New Roman" w:hAnsi="Times New Roman"/>
          <w:sz w:val="28"/>
          <w:szCs w:val="28"/>
        </w:rPr>
        <w:t>5</w:t>
      </w:r>
      <w:r w:rsidR="00D431CF" w:rsidRPr="00D431CF">
        <w:rPr>
          <w:rFonts w:ascii="Times New Roman" w:hAnsi="Times New Roman"/>
          <w:sz w:val="28"/>
          <w:szCs w:val="28"/>
        </w:rPr>
        <w:t>-0»</w:t>
      </w:r>
      <w:r w:rsidRPr="00D431CF">
        <w:rPr>
          <w:rFonts w:ascii="Times New Roman" w:hAnsi="Times New Roman"/>
          <w:sz w:val="28"/>
          <w:szCs w:val="28"/>
        </w:rPr>
        <w:t xml:space="preserve"> </w:t>
      </w:r>
    </w:p>
    <w:p w:rsidR="009F2F32" w:rsidRPr="00D431CF" w:rsidRDefault="00561B29" w:rsidP="009F2F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>от «3</w:t>
      </w:r>
      <w:r w:rsidR="00DC6196">
        <w:rPr>
          <w:rFonts w:ascii="Times New Roman" w:hAnsi="Times New Roman"/>
          <w:sz w:val="28"/>
          <w:szCs w:val="28"/>
        </w:rPr>
        <w:t>0.» 08. 2021</w:t>
      </w:r>
      <w:r w:rsidR="009F2F32"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9F2F32" w:rsidP="005C25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br w:type="page"/>
      </w:r>
      <w:r w:rsidR="00AB0089"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Рабочая программа учебного курса  «Английский язык» для 4 класса составлена  на основе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федерального государственного образовательного стандарта нового поколения,      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авторской программы  по учебному предмету «Рабочая программа курса английского языка к УМК «Английский с удовольствием» для 2-4 классов»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– Обнинск</w:t>
      </w:r>
      <w:proofErr w:type="gramStart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.: </w:t>
      </w:r>
      <w:proofErr w:type="gramEnd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Титул,  2012 г.</w:t>
      </w:r>
    </w:p>
    <w:p w:rsidR="00AB0089" w:rsidRPr="00D431CF" w:rsidRDefault="00AB0089" w:rsidP="00AB0089">
      <w:pPr>
        <w:tabs>
          <w:tab w:val="left" w:pos="1977"/>
        </w:tabs>
        <w:spacing w:after="0" w:line="240" w:lineRule="auto"/>
        <w:ind w:right="-22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- УМК  «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Enjoy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English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4». Автор: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Биболетова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М.З.,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Трубанева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Н.Н.</w:t>
      </w:r>
    </w:p>
    <w:p w:rsidR="00AB0089" w:rsidRPr="00D431CF" w:rsidRDefault="00AB0089" w:rsidP="00AB0089">
      <w:pPr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431CF">
        <w:rPr>
          <w:rFonts w:ascii="Times New Roman" w:eastAsia="Times New Roman" w:hAnsi="Times New Roman"/>
          <w:sz w:val="28"/>
          <w:szCs w:val="28"/>
        </w:rPr>
        <w:t>Ра</w:t>
      </w:r>
      <w:r w:rsidR="00561B29" w:rsidRPr="00D431CF">
        <w:rPr>
          <w:rFonts w:ascii="Times New Roman" w:eastAsia="Times New Roman" w:hAnsi="Times New Roman"/>
          <w:sz w:val="28"/>
          <w:szCs w:val="28"/>
        </w:rPr>
        <w:t>бочая программа рассчитана на 68 часов, 2 часа в неделю, 34 учебных недели</w:t>
      </w:r>
      <w:r w:rsidRPr="00D431CF">
        <w:rPr>
          <w:rFonts w:ascii="Times New Roman" w:eastAsia="Times New Roman" w:hAnsi="Times New Roman"/>
          <w:sz w:val="28"/>
          <w:szCs w:val="28"/>
        </w:rPr>
        <w:t>. При составлении рабочей программы учтены основные идеи и положения Программы  развития и формирования универсальных учебных действий для начального общего образования.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Иностранному языку принадлежит важное место в системе образования и воспитания современного школьника в условиях поликультурного и многоязычного мира. Предмет «иностранный язык» формирует коммуникативную культуру школьника, способствует его общему развитию, расширению кругозора и воспитанию его чувств и эмоций. Наряду с этим владение иностранными языками в наши дни стало одним из важнейших средств социализации, успешности в профессиональной деятельности человека, что отчётливо осознаётся подрастающим поколением. Без владения иностранным языком как средством межкультурного общения активная жизнь и успешная карьера личности в современных условиях становится невозможной.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  <w:t xml:space="preserve">Цели обучения иностранному языку на первой ступени </w:t>
      </w:r>
    </w:p>
    <w:p w:rsidR="0042370A" w:rsidRPr="00D431CF" w:rsidRDefault="0042370A" w:rsidP="0042370A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результате изучения иностранного языка при получении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начального общего образования у </w:t>
      </w:r>
      <w:proofErr w:type="gramStart"/>
      <w:r w:rsidRPr="00D431C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D431CF">
        <w:rPr>
          <w:rFonts w:ascii="Times New Roman" w:hAnsi="Times New Roman"/>
          <w:sz w:val="28"/>
          <w:szCs w:val="28"/>
          <w:lang w:eastAsia="ru-RU"/>
        </w:rPr>
        <w:t xml:space="preserve"> будут сфор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мированы первоначальные представления о роли и значи</w:t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мости иностранного языка в жизни современного человека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и поликультурного мира. Обучающиеся приобретут началь</w:t>
      </w:r>
      <w:r w:rsidRPr="00D431CF">
        <w:rPr>
          <w:rFonts w:ascii="Times New Roman" w:hAnsi="Times New Roman"/>
          <w:sz w:val="28"/>
          <w:szCs w:val="28"/>
          <w:lang w:eastAsia="ru-RU"/>
        </w:rPr>
        <w:t xml:space="preserve">ный опыт использования иностранного языка как средства </w:t>
      </w:r>
      <w:r w:rsidRPr="00D431CF">
        <w:rPr>
          <w:rFonts w:ascii="Times New Roman" w:hAnsi="Times New Roman"/>
          <w:spacing w:val="2"/>
          <w:sz w:val="28"/>
          <w:szCs w:val="28"/>
          <w:lang w:eastAsia="ru-RU"/>
        </w:rPr>
        <w:t>межкультурного общения, как нового инструмента позна</w:t>
      </w:r>
      <w:r w:rsidRPr="00D431CF">
        <w:rPr>
          <w:rFonts w:ascii="Times New Roman" w:hAnsi="Times New Roman"/>
          <w:sz w:val="28"/>
          <w:szCs w:val="28"/>
          <w:lang w:eastAsia="ru-RU"/>
        </w:rPr>
        <w:t>ния мира и культуры других народов, осознают личностный смысл овладения иностранным языком.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 особенностей культуры своего народа.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</w:t>
      </w: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lastRenderedPageBreak/>
        <w:t>зарубежными сверстниками, в том числе с использованием средств телекоммуникации.</w:t>
      </w:r>
      <w:proofErr w:type="gramEnd"/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В результате изучения иностранного языка на уровне начального общего образования у </w:t>
      </w: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:</w:t>
      </w:r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proofErr w:type="gram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42370A" w:rsidRPr="00D431CF" w:rsidRDefault="0042370A" w:rsidP="0042370A">
      <w:pPr>
        <w:tabs>
          <w:tab w:val="left" w:pos="142"/>
          <w:tab w:val="left" w:leader="dot" w:pos="624"/>
        </w:tabs>
        <w:spacing w:after="0" w:line="360" w:lineRule="auto"/>
        <w:ind w:firstLine="709"/>
        <w:jc w:val="both"/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color w:val="000000"/>
          <w:sz w:val="28"/>
          <w:szCs w:val="28"/>
          <w:lang w:eastAsia="ru-RU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42370A" w:rsidRPr="00D431CF" w:rsidRDefault="0042370A" w:rsidP="0042370A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@Arial Unicode MS" w:hAnsi="Times New Roman"/>
          <w:sz w:val="28"/>
          <w:szCs w:val="28"/>
          <w:lang w:eastAsia="ru-RU"/>
        </w:rPr>
      </w:pPr>
      <w:r w:rsidRPr="00D431CF">
        <w:rPr>
          <w:rFonts w:ascii="Times New Roman" w:eastAsia="@Arial Unicode MS" w:hAnsi="Times New Roman"/>
          <w:iCs/>
          <w:sz w:val="28"/>
          <w:szCs w:val="28"/>
          <w:lang w:eastAsia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42370A" w:rsidRPr="00D431CF" w:rsidRDefault="0042370A" w:rsidP="0042370A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ind w:left="1416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ind w:left="1416"/>
        <w:jc w:val="both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Общая характеристика учебного предмета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B0089" w:rsidRPr="00D431CF" w:rsidRDefault="00AB0089" w:rsidP="00AB0089">
      <w:pPr>
        <w:widowControl w:val="0"/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AB0089" w:rsidRPr="00D431CF" w:rsidRDefault="00AB0089" w:rsidP="00AB0089">
      <w:pPr>
        <w:widowControl w:val="0"/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Иностранный язык как учебный предмет характеризуется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межпредметностью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многоуровневостью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четырёх видах речевой деятельности); </w:t>
      </w:r>
    </w:p>
    <w:p w:rsidR="00AB0089" w:rsidRPr="00D431CF" w:rsidRDefault="00AB0089" w:rsidP="00AB0089">
      <w:pPr>
        <w:widowControl w:val="0"/>
        <w:numPr>
          <w:ilvl w:val="0"/>
          <w:numId w:val="1"/>
        </w:numPr>
        <w:spacing w:before="120"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полифункциональностью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Являясь существенным элементом культуры народа – носителя данного языка и средством передачи её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её социальной адаптации к условиям постоянно меняющегося поликультурного,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полиязычного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мира. 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Примерная программа нацелена на реализацию личностно-ориентированного, коммуникативно-когнитивного,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социокультурного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деятельностного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подхода к обучению иностранным языкам (в том числе английскому).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В качестве интегративной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AB0089" w:rsidRPr="00D431CF" w:rsidRDefault="00AB0089" w:rsidP="00AB0089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431CF">
        <w:rPr>
          <w:rFonts w:ascii="Times New Roman" w:eastAsia="Times New Roman" w:hAnsi="Times New Roman"/>
          <w:sz w:val="28"/>
          <w:szCs w:val="28"/>
        </w:rPr>
        <w:lastRenderedPageBreak/>
        <w:t xml:space="preserve">Личностно-ориентированный подход, ставящий в центр учебно-воспитательного процесса личность ученика, учёт его способностей, возможностей и склонностей, предполагает особый акцент 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</w:rPr>
        <w:t>социокультурной</w:t>
      </w:r>
      <w:proofErr w:type="spellEnd"/>
      <w:r w:rsidRPr="00D431CF">
        <w:rPr>
          <w:rFonts w:ascii="Times New Roman" w:eastAsia="Times New Roman" w:hAnsi="Times New Roman"/>
          <w:sz w:val="28"/>
          <w:szCs w:val="28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</w:rPr>
        <w:t>культуроведческую</w:t>
      </w:r>
      <w:proofErr w:type="spellEnd"/>
      <w:r w:rsidRPr="00D431CF">
        <w:rPr>
          <w:rFonts w:ascii="Times New Roman" w:eastAsia="Times New Roman" w:hAnsi="Times New Roman"/>
          <w:sz w:val="28"/>
          <w:szCs w:val="28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её представить средствами иностранного языка, включение школьников в диалог культур.</w:t>
      </w:r>
    </w:p>
    <w:p w:rsidR="00AB0089" w:rsidRPr="00D431CF" w:rsidRDefault="00AB0089" w:rsidP="00AB0089">
      <w:pPr>
        <w:spacing w:after="0" w:line="360" w:lineRule="auto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0" w:name="bookmark112"/>
    </w:p>
    <w:p w:rsidR="00AB0089" w:rsidRPr="00D431CF" w:rsidRDefault="00AB0089" w:rsidP="00AB0089">
      <w:pPr>
        <w:spacing w:after="0" w:line="240" w:lineRule="auto"/>
        <w:ind w:left="-1134" w:firstLine="1134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Место предмета «иностранный язык» в базисном учебном плане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</w:p>
    <w:p w:rsidR="00AB0089" w:rsidRPr="00D431CF" w:rsidRDefault="00AB0089" w:rsidP="00AB00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Федеральный базисный учебный план для образовательных учреждений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Российской Федерации отводит  204 часа для обязательного изучения иностранного языка на этапе начального общего образо</w:t>
      </w:r>
      <w:r w:rsidR="009F0CD3">
        <w:rPr>
          <w:rFonts w:ascii="Times New Roman" w:eastAsia="Times New Roman" w:hAnsi="Times New Roman"/>
          <w:sz w:val="28"/>
          <w:szCs w:val="28"/>
          <w:lang w:eastAsia="ar-SA"/>
        </w:rPr>
        <w:t>вания, в том числе в 4 классе 68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часов из расчёта 2-х учебных часов в неделю. 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Прим</w:t>
      </w:r>
      <w:r w:rsidR="009F0CD3">
        <w:rPr>
          <w:rFonts w:ascii="Times New Roman" w:eastAsia="Times New Roman" w:hAnsi="Times New Roman"/>
          <w:sz w:val="28"/>
          <w:szCs w:val="28"/>
          <w:lang w:eastAsia="ar-SA"/>
        </w:rPr>
        <w:t>ерная программа рассчитана на 68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учебных часов. При этом в ней предусмотрен  резерв свободного учебного времени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AB0089" w:rsidRPr="00D431CF" w:rsidRDefault="00AB0089" w:rsidP="00AB0089">
      <w:pPr>
        <w:keepNext/>
        <w:keepLines/>
        <w:suppressLineNumbers/>
        <w:autoSpaceDE w:val="0"/>
        <w:autoSpaceDN w:val="0"/>
        <w:adjustRightInd w:val="0"/>
        <w:spacing w:before="100" w:beforeAutospacing="1" w:after="100" w:afterAutospacing="1" w:line="36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Описание ценностных ориентиров содержания учебного предмета</w:t>
      </w:r>
    </w:p>
    <w:p w:rsidR="00AB0089" w:rsidRPr="00D431CF" w:rsidRDefault="00AB0089" w:rsidP="00AB0089">
      <w:pPr>
        <w:keepNext/>
        <w:keepLines/>
        <w:suppressLineNumbers/>
        <w:spacing w:before="100" w:beforeAutospacing="1" w:after="100" w:afterAutospacing="1" w:line="240" w:lineRule="auto"/>
        <w:ind w:firstLine="454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При изучении иностранного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знакомство с образцами детского зарубежного фольклора; вырабатывается дружелюбное отношение и толерантность к представителям других стран и их культуре.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Личностные, </w:t>
      </w:r>
      <w:proofErr w:type="spellStart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и предметные результаты освоения предмета 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К </w:t>
      </w:r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личностным результатам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школьников относятся «готовность и способность обучающихся к саморазвитию,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основ гражданской идентичности».</w:t>
      </w:r>
      <w:proofErr w:type="gramEnd"/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Вклад предмета «английский язык» в достижение личностных результатов в процессе обучения может выразиться в следующем: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представлений об английском языке как средстве установления взаимопонимания с представителями других народов, в познании нового, как средстве адаптации в иноязычном окружении;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уважительного отношения к иному мнению, к культуре других народов;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дружелюбного отношения и толерантности к носителям другого языка на основе знакомства с жизнью своих сверстников в англоязычных странах, с детским фольклором и доступными образцами детской художественной литературы;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>- в развитии самостоятельности, целеустремлённости, эмоционально-нравственной отзывчивости, понимании чу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вств др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>угих людей, соблюдении норм речевого и неречевого этикета, что проявляется в соответствующем поведении, в моделируемых ситуациях общения через обширный ролевой репертуар, включённый в УМК;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принятии новой для школьника социальной роли обучающегося, в формировании устойчивой мотивации к овладению иностранным языком;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развитии навыков сотрудничества с учителем, другими взрослыми и сверстниками в разных ситуациях общения в процессе совместной деятельности, в том числе проектной;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 формировании установки на безопасный, здоровый образ жизни, что достигается через отбор содержания обучения английскому языку (темы, ситуации общения, речевой и языковой материал) и задания, направленные на овладение этим содержанием.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  К </w:t>
      </w:r>
      <w:proofErr w:type="spellStart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>метапредметным</w:t>
      </w:r>
      <w:proofErr w:type="spellEnd"/>
      <w:r w:rsidRPr="00D431CF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результатам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относятся «освоенные ими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межпредметными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понятиями».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   Обучение английскому языку по курсу “</w:t>
      </w:r>
      <w:r w:rsidRPr="00D431CF">
        <w:rPr>
          <w:rFonts w:ascii="Times New Roman" w:hAnsi="Times New Roman"/>
          <w:bCs/>
          <w:sz w:val="28"/>
          <w:szCs w:val="28"/>
          <w:lang w:val="en-US" w:eastAsia="ar-SA"/>
        </w:rPr>
        <w:t>Enjoy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hAnsi="Times New Roman"/>
          <w:bCs/>
          <w:sz w:val="28"/>
          <w:szCs w:val="28"/>
          <w:lang w:val="en-US" w:eastAsia="ar-SA"/>
        </w:rPr>
        <w:t>English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” способствует достижению следующих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метапредметных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умений: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принимать задачи учебной и коммуникативной деятельности, в том числе творческого характера, осуществлять поиск средств решения задачи, например, подбирать адекватные языковые средства в процессе общения на английском языке;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планировать, выполнять и оценивать свои учебные / действия в соответствии с поставленной задачей и условиями её реализации, что свидетельствует об освоении начальных форм познавательной и личностной рефлексии;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понимать причины неуспеха учебной деятельности и действовать с опорой на изученное правило/алгоритм с целью достижения успеха, например, при достижении взаимопонимания в процессе диалогического общения;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использовать знаково-символические средства представления информации для создания моделей изучаемых объектов, например в процессе грамматического моделирования;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использовать речевые средства и средства информационных и коммуникационных технологий (в частности компьютерных программ) для решения коммуникативных и познавательных задач;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- использовать различные способы поиска информации (например, в словаре и других справочных материалах учебника, в «подсказке» к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мультимедийному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приложению) в соответствии с решаемой коммуникативной / познавательной задачей;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анализировать, сравнивать, обобщать. Классифицировать, группировать по отдельным признакам языковую информацию на уровне, звука, буквы, слова, предложения, например, группировать лексические единицы по тематическому признаку, по частям речи, сравнивать способы чтения гласных в открытом и закрытом слоге, анализировать структуру предложения в английском и русском языках и т. д.;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>- владеть базовыми грамматическими понятиями, отражающими существенные связи и отношения (время, число, лицо, принадлежность и др.);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передавать, фиксировать информацию в таблице, например при прослушивании текстов на английском языке;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опираться на языковую догадку в процессе чтения/ восприятия на слух текстов, содержащих отдельные незнакомые слова или новые комбинации знакомых слов;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владеть умениями смыслового чтения текстов разных стилей и жанров в соответствии с целями и коммуникативными задачами (с пониманием основного содержания, с полным пониманием);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осознанно строить речевое высказывание в соответствии с задачами коммуникации в устной и письменной форме;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слушать и слышать собеседника, вести диалог, признавать возможность существования различных точек зрения и права каждого иметь свою;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договариваться о распределении ролей в процессе совместной деятельности, например, проектной;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- работать в материальной и информационной среде: комплексно использовать разные компоненты УМК, обучающую компьютерную программу.</w:t>
      </w:r>
    </w:p>
    <w:p w:rsidR="00AB0089" w:rsidRPr="00D431CF" w:rsidRDefault="000A06F7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В предметном плане.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В результате изучения иностранного языка при получении </w:t>
      </w:r>
      <w:r w:rsidRPr="00D431CF">
        <w:rPr>
          <w:rFonts w:ascii="Times New Roman" w:hAnsi="Times New Roman"/>
          <w:bCs/>
          <w:sz w:val="28"/>
          <w:szCs w:val="28"/>
          <w:lang w:eastAsia="ar-SA"/>
        </w:rPr>
        <w:br/>
        <w:t xml:space="preserve">начального общего образования у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будут сформированы первоначальные представления о роли и значимости иностранного языка в жизни современного человека и поликультурного мира. Обучающиеся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обучающимися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 особенностей культуры своего народа.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  <w:proofErr w:type="gramEnd"/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>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lastRenderedPageBreak/>
        <w:t xml:space="preserve">В результате изучения иностранного языка на уровне начального общего образования у </w:t>
      </w: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обучающихся</w:t>
      </w:r>
      <w:proofErr w:type="gramEnd"/>
      <w:r w:rsidRPr="00D431CF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proofErr w:type="gramStart"/>
      <w:r w:rsidRPr="00D431CF">
        <w:rPr>
          <w:rFonts w:ascii="Times New Roman" w:hAnsi="Times New Roman"/>
          <w:bCs/>
          <w:sz w:val="28"/>
          <w:szCs w:val="28"/>
          <w:lang w:eastAsia="ar-SA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D431CF">
        <w:rPr>
          <w:rFonts w:ascii="Times New Roman" w:hAnsi="Times New Roman"/>
          <w:bCs/>
          <w:sz w:val="28"/>
          <w:szCs w:val="28"/>
          <w:lang w:eastAsia="ar-SA"/>
        </w:rPr>
        <w:t>аудирование</w:t>
      </w:r>
      <w:proofErr w:type="spellEnd"/>
      <w:r w:rsidRPr="00D431CF">
        <w:rPr>
          <w:rFonts w:ascii="Times New Roman" w:hAnsi="Times New Roman"/>
          <w:bCs/>
          <w:sz w:val="28"/>
          <w:szCs w:val="28"/>
          <w:lang w:eastAsia="ar-SA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sz w:val="28"/>
          <w:szCs w:val="28"/>
          <w:lang w:eastAsia="ar-SA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0A06F7" w:rsidRPr="00D431CF" w:rsidRDefault="000A06F7" w:rsidP="000A06F7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D431CF">
        <w:rPr>
          <w:rFonts w:ascii="Times New Roman" w:hAnsi="Times New Roman"/>
          <w:bCs/>
          <w:iCs/>
          <w:sz w:val="28"/>
          <w:szCs w:val="28"/>
          <w:lang w:eastAsia="ar-SA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360" w:lineRule="auto"/>
        <w:ind w:firstLine="454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Содержание программы учебного курса</w:t>
      </w:r>
    </w:p>
    <w:p w:rsidR="00AB0089" w:rsidRPr="00D431CF" w:rsidRDefault="00AB0089" w:rsidP="00AB0089">
      <w:pPr>
        <w:spacing w:after="0" w:line="360" w:lineRule="auto"/>
        <w:ind w:firstLine="454"/>
        <w:jc w:val="both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Предметное содержание речи</w:t>
      </w:r>
      <w:bookmarkEnd w:id="0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Знакомство.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и моя семья.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Члены семьи, их имена, возраст, внешность, черты характера, увлечения/хобби. Мой день (распорядок дня,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домашние обязанности).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Покупки в магазине: одежда,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обувь,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основные продукты питания. Любимая еда. Семейные праздники: день рождения, Новый год/Рождество. Подарки.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Мир моих увлечений.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Мои любимые занятия. Виды спорта и спортивные игры.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Мои любимые сказки.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Выходной день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(в зоопарке, цирке),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каникулы.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и мои друзья.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Имя, возраст, внешность, характер, увлечения/хобби. Совместные занятия. Письмо зарубежному другу. 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Любимое домашнее животное: имя, возраст, цвет, размер, характер, что умеет делать.</w:t>
      </w:r>
      <w:proofErr w:type="gramEnd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Моя школа.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Классная комната, учебные предметы, школьные принадлежности. Учебные занятия на уроках.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Мир вокруг меня.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Мой дом/квартира/комната: названия комнат, их размер, предметы мебели и интерьера. Природа. </w:t>
      </w:r>
      <w:r w:rsidRPr="00D431CF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>Дикие и домашние животные.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Любимое время года. Погода.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bookmarkStart w:id="1" w:name="bookmark113"/>
      <w:r w:rsidRPr="00D431CF">
        <w:rPr>
          <w:rFonts w:ascii="Times New Roman" w:eastAsia="Arial Unicode MS" w:hAnsi="Times New Roman"/>
          <w:b/>
          <w:color w:val="000000"/>
          <w:sz w:val="28"/>
          <w:szCs w:val="28"/>
        </w:rPr>
        <w:t>Страна/страны изучаемого языка и родная страна.</w:t>
      </w:r>
      <w:bookmarkEnd w:id="1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Общие сведения: название, столица. Литературные персонажи популярных книг моих сверстников (имена героев книг, черты характера).</w:t>
      </w:r>
      <w:r w:rsidRPr="00D431CF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42370A" w:rsidRPr="00D431CF" w:rsidRDefault="0042370A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sz w:val="28"/>
          <w:szCs w:val="28"/>
          <w:lang w:eastAsia="ar-SA"/>
        </w:rPr>
        <w:t>Планируемые  результаты.</w:t>
      </w:r>
    </w:p>
    <w:p w:rsidR="00AB0089" w:rsidRPr="00D431CF" w:rsidRDefault="00AB0089" w:rsidP="0042370A">
      <w:pPr>
        <w:spacing w:after="0" w:line="240" w:lineRule="auto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2" w:name="bookmark39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Коммуникативные умения</w:t>
      </w:r>
      <w:bookmarkEnd w:id="2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3" w:name="bookmark40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Говорение</w:t>
      </w:r>
      <w:bookmarkEnd w:id="3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участвовать в элементарных диалогах, соблюдая нормы речевого этикета, принятые в англоязычных странах;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составлять небольшое описание предмета, картинки, персонажа;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рассказывать о себе, своей семье, друге.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воспроизводить наизусть небольшие произведения детского фольклора;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составлять краткую характеристику персонажа;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кратко излагать содержание прочитанного текста.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4" w:name="bookmark41"/>
      <w:proofErr w:type="spellStart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Аудирование</w:t>
      </w:r>
      <w:bookmarkEnd w:id="4"/>
      <w:proofErr w:type="spellEnd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понимать на слух речь учителя и одноклассников при непосредственном общении и вербально/</w:t>
      </w:r>
      <w:proofErr w:type="spell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невербально</w:t>
      </w:r>
      <w:proofErr w:type="spell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реагировать на </w:t>
      </w:r>
      <w:proofErr w:type="gram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услышанное</w:t>
      </w:r>
      <w:proofErr w:type="gram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воспринимать на слух </w:t>
      </w:r>
      <w:proofErr w:type="spell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аудиотекст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 полностью понимать содержащуюся в нём информацию;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5" w:name="bookmark42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Чтение</w:t>
      </w:r>
      <w:bookmarkEnd w:id="5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соотносить графический образ английского слова с его звуковым образом;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про себя и понимать содержание небольшого текста, построенного в основном на изученном языковом материале;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читать про себя и находить в тексте необходимую информацию.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догадываться о значении незнакомых слов по контексту;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не обращать внимания на незнакомые слова, не мешающие понимать основное содержание текста.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6" w:name="bookmark43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Письмо</w:t>
      </w:r>
      <w:bookmarkEnd w:id="6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выписывать из текста слова, словосочетания и предложения;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писать поздравительную открытку с Новым годом, Рождеством, днём рождения (с опорой на образец);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писать по образцу краткое письмо зарубежному другу.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 письменной форме кратко отвечать на вопросы к тексту;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составлять рассказ в письменной форме по плану/ ключевым словам;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заполнять простую анкету;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правильно оформлять конверт, сервисные поля в системе электронной почты (адрес, тема сообщения).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bookmarkStart w:id="7" w:name="bookmark44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Языковые средства и навыки оперирования ими</w:t>
      </w:r>
      <w:bookmarkEnd w:id="7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8" w:name="bookmark45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Графика, каллиграфия, орфография</w:t>
      </w:r>
      <w:bookmarkEnd w:id="8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воспроизводить графически и каллиграфически корректно все буквы английского алфавита (</w:t>
      </w:r>
      <w:proofErr w:type="spell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полупечатное</w:t>
      </w:r>
      <w:proofErr w:type="spell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написание букв, буквосочетаний, слов);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пользоваться английским алфавитом, знать последовательность букв в нём;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списывать текст;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восстанавливать слово в соответствии с решаемой учебной задачей;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отличать буквы от знаков транскрипции.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сравнивать и анализировать буквосочетания английского языка и их транскрипцию;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группировать слова в соответствии с изученными правилами чтения;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уточнять написание слова по словарю;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использовать экранный перевод отдельных слов (с русского языка </w:t>
      </w: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иностранный и обратно).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9" w:name="bookmark46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Фонетическая сторона речи</w:t>
      </w:r>
      <w:bookmarkEnd w:id="9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различать на слух и адекватно произносить все звуки английского языка, соблюдая нормы произношения звуков;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соблюдать правильное ударение в изолированном слове, фразе;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различать коммуникативные типы предложений по интонации;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корректно произносить предложения с точки зрения их ритмико-интонационных особенностей.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распознавать связующее </w:t>
      </w:r>
      <w:proofErr w:type="spellStart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r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в речи и уметь его использовать;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соблюдать интонацию перечисления;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соблюдать правило отсутствия ударения на служебных словах (артиклях, союзах, предлогах);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читать изучаемые слова по транскрипции.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10" w:name="bookmark47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Лексическая сторона речи</w:t>
      </w:r>
      <w:bookmarkEnd w:id="10"/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узнавать в письменном и устном тексте изученные лексические единицы, в том числе словосочетания, в пределах тематики на ступени начальной школы;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оперировать в процессе общения активной лексикой в соответствии с коммуникативной задачей;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• восстанавливать текст в соответствии с решаемой учебной задачей.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узнавать простые словообразовательные элементы;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опираться на языковую догадку в процессе чтения и </w:t>
      </w:r>
      <w:proofErr w:type="spell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аудирования</w:t>
      </w:r>
      <w:proofErr w:type="spell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(интернациональные и сложные слова).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b/>
          <w:i/>
          <w:color w:val="000000"/>
          <w:sz w:val="28"/>
          <w:szCs w:val="28"/>
        </w:rPr>
      </w:pPr>
      <w:bookmarkStart w:id="11" w:name="bookmark48"/>
      <w:r w:rsidRPr="00D431CF">
        <w:rPr>
          <w:rFonts w:ascii="Times New Roman" w:eastAsia="Arial Unicode MS" w:hAnsi="Times New Roman"/>
          <w:b/>
          <w:i/>
          <w:color w:val="000000"/>
          <w:sz w:val="28"/>
          <w:szCs w:val="28"/>
        </w:rPr>
        <w:t>Грамматическая сторона речи</w:t>
      </w:r>
      <w:bookmarkEnd w:id="11"/>
    </w:p>
    <w:p w:rsidR="00AB0089" w:rsidRPr="00D431CF" w:rsidRDefault="00AB0089" w:rsidP="00AB0089">
      <w:pPr>
        <w:spacing w:after="120" w:line="24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Ученик научится: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• распознавать и употреблять в речи основные коммуникативные типы предложений;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proofErr w:type="gramStart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• 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глагол-связку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to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be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; глаголы в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Present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Past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Future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Simple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; модальные глаголы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can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may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must</w:t>
      </w:r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D431CF">
        <w:rPr>
          <w:rFonts w:ascii="Times New Roman" w:eastAsia="Arial Unicode MS" w:hAnsi="Times New Roman"/>
          <w:color w:val="000000"/>
          <w:sz w:val="28"/>
          <w:szCs w:val="28"/>
        </w:rPr>
        <w:t xml:space="preserve"> наиболее употребительные предлоги для выражения временных и пространственных отношений.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Выпускник получит возможность научиться: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узнавать сложносочинённые предложения с союзами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and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but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использовать в речи безличные предложения (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It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’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cold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.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It’s 5 o’clock. It’s interesting),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предложения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конструкцией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there is/there are;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• оперировать в речи неопределёнными местоимениями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some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,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any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(некоторые случаи употребления: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Can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have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some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tea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 xml:space="preserve">?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Is there any milk in the fridge? — No, there isn't any);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>• </w:t>
      </w:r>
      <w:proofErr w:type="gramStart"/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оперировать</w:t>
      </w:r>
      <w:proofErr w:type="gramEnd"/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речи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наречиями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времени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(yesterday, tomorrow, never, usually, often, sometimes);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наречиями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степени</w:t>
      </w:r>
      <w:r w:rsidRPr="00D431CF">
        <w:rPr>
          <w:rFonts w:ascii="Times New Roman" w:eastAsia="Arial Unicode MS" w:hAnsi="Times New Roman"/>
          <w:i/>
          <w:color w:val="000000"/>
          <w:sz w:val="28"/>
          <w:szCs w:val="28"/>
          <w:lang w:val="en-US"/>
        </w:rPr>
        <w:t xml:space="preserve"> (much, little, very);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i/>
          <w:color w:val="000000"/>
          <w:sz w:val="28"/>
          <w:szCs w:val="28"/>
        </w:rPr>
      </w:pPr>
      <w:r w:rsidRPr="00D431CF">
        <w:rPr>
          <w:rFonts w:ascii="Times New Roman" w:eastAsia="Arial Unicode MS" w:hAnsi="Times New Roman"/>
          <w:i/>
          <w:color w:val="000000"/>
          <w:sz w:val="28"/>
          <w:szCs w:val="28"/>
        </w:rPr>
        <w:t>• 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:rsidR="00AB0089" w:rsidRPr="00D431CF" w:rsidRDefault="00AB0089" w:rsidP="00AB0089">
      <w:pPr>
        <w:spacing w:after="0" w:line="240" w:lineRule="auto"/>
        <w:ind w:firstLine="454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Формы и средства контроля</w:t>
      </w:r>
    </w:p>
    <w:p w:rsidR="00AB0089" w:rsidRPr="00D431CF" w:rsidRDefault="00AB0089" w:rsidP="00AB008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В УМК “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Enjoy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English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” (4 класс) материал структурирован по учебным четвертям. В конце каждой четверти предусмотрено выполнение учащимися проверочных заданий (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bCs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”), которые позволяют оценить коммуникативные умения младших школьников в </w:t>
      </w:r>
      <w:proofErr w:type="spellStart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>аудировании</w:t>
      </w:r>
      <w:proofErr w:type="spellEnd"/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, чтении, письме и устной речи, убедиться в том, что основной языковой  и речевой материал ими усвоен. Контроль, прежде всего, направлен на выявление достижений школьников. Все задания построены на изученном материале, а предлагаемый формат проверочных заданий и процедура их выполнения знакомы и понятны учащимся.                                                               </w:t>
      </w:r>
      <w:r w:rsidRPr="00D431CF">
        <w:rPr>
          <w:rFonts w:ascii="Times New Roman" w:eastAsia="Times New Roman" w:hAnsi="Times New Roman"/>
          <w:bCs/>
          <w:sz w:val="28"/>
          <w:szCs w:val="28"/>
          <w:lang w:eastAsia="ar-SA"/>
        </w:rPr>
        <w:br/>
        <w:t xml:space="preserve">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Проверка коммуникативных умений в </w:t>
      </w:r>
      <w:proofErr w:type="spellStart"/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аудировании</w:t>
      </w:r>
      <w:proofErr w:type="spellEnd"/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 и чтении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осуществляется с помощью заданий на выбор ответа.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Использование заданий, не требующих развёрнутого ответа,  снимает дополнительные трудности, связанные с правильным лексико-грамматическим оформлением высказывания младшими школьниками, экономит время выполнения работы.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Наиболее объективное представление о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сформированности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умения читать вслух может дать чтение текста с элементами диалога. Умение учащегося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читать вслух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можно оценить по следующим параме</w:t>
      </w:r>
      <w:r w:rsidR="0042370A"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трам: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-  правильное произношение читаемых слов;                                                                               -  темп чтения (оценивается исходя из индивидуальных особенностей ребёнка: на английском языке он может читать несколько медленнее, чем 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на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род</w:t>
      </w:r>
      <w:r w:rsidR="0042370A" w:rsidRPr="00D431C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ом);                    </w:t>
      </w:r>
    </w:p>
    <w:p w:rsidR="00AB0089" w:rsidRPr="00D431CF" w:rsidRDefault="00AB0089" w:rsidP="00AB00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-  соблюдение ударения и  смысловой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паузации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;                                                               -  соблюдение правильной интонации;                                                                                                   -  понимание прочитанного (ученику можно задать вопрос, ответ на который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позволит оценить его понимание прочитанного).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Все перечисленные параметры одинаково важны и определяют оценку ребёнка в целом.                                                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Для проверки </w:t>
      </w:r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>лексических и грамматических навыков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используются как задания с выбором ответа (на уровне словосочетания и предложения), так и задания на восстановление пропущенных слов в связном тексте (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клоу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процедура).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Для проверки умений в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письменной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учащимся предлагается написать письмо-ответ другу по переписке, рассказав о себе.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Чтобы оценить умения учащихся в  </w:t>
      </w:r>
      <w:r w:rsidRPr="00D431CF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устной речи,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им предлагается высказаться в связи с заданной ситуацией общения, которая знакома детям, а также побеседовать с партнёром (или учителем), разыграв диалог этикетного характера или проведя диалог-расспрос в соответствии с заданной ситуацией.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 Проверочные задания (“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”) состоят из двух частей: 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письменной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(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Part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1) и устной (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Part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2).  Проверочные задания даны в учебнике и продублированы в рабочей тетради для того, чтобы учащиеся могли выполнить задания письменно. Предполагается, что третьеклассники сначала выполняют первую (письменную)  часть проверочной работы: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дважды слушают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аудиотекст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, стараясь понять его основное содержание, опираясь на иллюстрацию, затем выполняют задание;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читают про себя короткий текст, построенный на изученном языковом материале, и выполняют задания, позволяющие оценить понимание прочитанного;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выполняют задания, нацеленные на поверку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лексико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- грамматических навыков</w:t>
      </w:r>
      <w:proofErr w:type="gram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.</w:t>
      </w:r>
      <w:proofErr w:type="gram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;                  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- пишут личное письмо с опорой на образец (отвечают на письмо друга по переписке).    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 После того как третьеклассники выполнили письменную часть работы, они беседуют с учителем, рассказывая о себе и учениках лесной школы; о том, что надо делать, чтобы быть здоровым; разыгрывают диалоги с одноклассниками. Если учитель не успевает за время урока  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Progress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check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” побеседовать со всеми учащимися, для этого предусмотрены резервные уроки 17, 31, 51, 66-67 (“</w:t>
      </w:r>
      <w:r w:rsidRPr="00D431CF">
        <w:rPr>
          <w:rFonts w:ascii="Times New Roman" w:eastAsia="Times New Roman" w:hAnsi="Times New Roman"/>
          <w:sz w:val="28"/>
          <w:szCs w:val="28"/>
          <w:lang w:val="en-US" w:eastAsia="ar-SA"/>
        </w:rPr>
        <w:t>Revision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”). На этих уроках можно закончить опрос учащихся; провести работу над ошибками, допущенными в проверочной работе; выполнить дополнительные упражнения в рабочих тетрадях; предложить учащимся оценить себя, используя весёлые картинки-отметки.                                                                              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Общая отметка за проверочную работу складывается из пяти отметок за выполнение отдельных заданий (на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аудирование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, чтение, письмо и говорение; на </w:t>
      </w:r>
      <w:proofErr w:type="spellStart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>сформированность</w:t>
      </w:r>
      <w:proofErr w:type="spellEnd"/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лексико-грамматических навыков) и является их средним арифметическим, округляемым по общим правилам, то есть 3,5 и выше дают 4 балла, а 4,5 и выше дают 5 баллов. Оценить умения учащихся в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 xml:space="preserve"> монологической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можно по следующим параметрам: соответствие коммуникативной задаче, объём связного высказывания, диапазон используемых лексических средств, относительная грамматическая корректность, относительная фонетическая корректность.                                                  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br/>
        <w:t xml:space="preserve">         Умения учащихся в </w:t>
      </w:r>
      <w:r w:rsidRPr="00D431CF">
        <w:rPr>
          <w:rFonts w:ascii="Times New Roman" w:eastAsia="Times New Roman" w:hAnsi="Times New Roman"/>
          <w:b/>
          <w:i/>
          <w:sz w:val="28"/>
          <w:szCs w:val="28"/>
          <w:lang w:eastAsia="ar-SA"/>
        </w:rPr>
        <w:t>диалогической речи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t xml:space="preserve"> можно оценить по следующим критериям: способность к коммуникативному взаимодействию (использование фраз, стимулирующих общение), объём, диапазон используемых лексических средств, относительная грамматическая корректность, относительная фонетическая </w:t>
      </w:r>
      <w:r w:rsidRPr="00D431C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корректность. Все перечисленные критерии одинаково важны и определяют оценку ребёнка в целом.</w:t>
      </w: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B0089" w:rsidRPr="00D431CF" w:rsidRDefault="00AB0089" w:rsidP="00AB008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  <w:sectPr w:rsidR="00AB0089" w:rsidRPr="00D431CF" w:rsidSect="00AB0089">
          <w:pgSz w:w="11906" w:h="16838"/>
          <w:pgMar w:top="360" w:right="850" w:bottom="1134" w:left="993" w:header="708" w:footer="708" w:gutter="0"/>
          <w:cols w:space="708"/>
          <w:docGrid w:linePitch="360"/>
        </w:sectPr>
      </w:pPr>
    </w:p>
    <w:p w:rsidR="00AB0089" w:rsidRPr="00D431CF" w:rsidRDefault="00AB0089" w:rsidP="00AB0089">
      <w:pPr>
        <w:rPr>
          <w:rFonts w:ascii="Times New Roman" w:hAnsi="Times New Roman"/>
          <w:b/>
          <w:sz w:val="28"/>
          <w:szCs w:val="28"/>
        </w:rPr>
      </w:pPr>
    </w:p>
    <w:p w:rsidR="000A06F7" w:rsidRPr="00D431CF" w:rsidRDefault="00AB0089" w:rsidP="000A06F7">
      <w:pPr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b/>
          <w:sz w:val="28"/>
          <w:szCs w:val="28"/>
        </w:rPr>
        <w:t xml:space="preserve">                     </w:t>
      </w:r>
    </w:p>
    <w:p w:rsidR="00AB0089" w:rsidRPr="00D431CF" w:rsidRDefault="00AB0089" w:rsidP="00AB008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1CF">
        <w:rPr>
          <w:rFonts w:ascii="Times New Roman" w:hAnsi="Times New Roman"/>
          <w:sz w:val="28"/>
          <w:szCs w:val="28"/>
        </w:rPr>
        <w:t xml:space="preserve">                                                             Учебно-методический комплект: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Учебник английского языка для учащихся</w:t>
      </w:r>
      <w:r w:rsidR="00D431CF" w:rsidRPr="00D431CF">
        <w:rPr>
          <w:rFonts w:ascii="Times New Roman" w:hAnsi="Times New Roman"/>
          <w:sz w:val="28"/>
          <w:szCs w:val="28"/>
        </w:rPr>
        <w:t xml:space="preserve"> 4 класса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Книга для учителя – Обнинск: Титул, 2013г.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>: Рабоча</w:t>
      </w:r>
      <w:r w:rsidR="00D431CF" w:rsidRPr="00D431CF">
        <w:rPr>
          <w:rFonts w:ascii="Times New Roman" w:hAnsi="Times New Roman"/>
          <w:sz w:val="28"/>
          <w:szCs w:val="28"/>
        </w:rPr>
        <w:t>я тетрадь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proofErr w:type="spellStart"/>
      <w:r w:rsidRPr="00D431CF">
        <w:rPr>
          <w:rFonts w:ascii="Times New Roman" w:hAnsi="Times New Roman"/>
          <w:sz w:val="28"/>
          <w:szCs w:val="28"/>
        </w:rPr>
        <w:t>Биболетова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М.З. </w:t>
      </w:r>
      <w:r w:rsidRPr="00D431CF">
        <w:rPr>
          <w:rFonts w:ascii="Times New Roman" w:hAnsi="Times New Roman"/>
          <w:sz w:val="28"/>
          <w:szCs w:val="28"/>
          <w:lang w:val="en-US"/>
        </w:rPr>
        <w:t>Enjoy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English</w:t>
      </w:r>
      <w:r w:rsidRPr="00D431C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D431CF">
        <w:rPr>
          <w:rFonts w:ascii="Times New Roman" w:hAnsi="Times New Roman"/>
          <w:sz w:val="28"/>
          <w:szCs w:val="28"/>
        </w:rPr>
        <w:t>Аудиоприложение</w:t>
      </w:r>
      <w:proofErr w:type="spellEnd"/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CD</w:t>
      </w:r>
      <w:r w:rsidRPr="00D431CF">
        <w:rPr>
          <w:rFonts w:ascii="Times New Roman" w:hAnsi="Times New Roman"/>
          <w:sz w:val="28"/>
          <w:szCs w:val="28"/>
        </w:rPr>
        <w:t xml:space="preserve"> </w:t>
      </w:r>
      <w:r w:rsidRPr="00D431CF">
        <w:rPr>
          <w:rFonts w:ascii="Times New Roman" w:hAnsi="Times New Roman"/>
          <w:sz w:val="28"/>
          <w:szCs w:val="28"/>
          <w:lang w:val="en-US"/>
        </w:rPr>
        <w:t>MP</w:t>
      </w:r>
      <w:r w:rsidR="00D431CF" w:rsidRPr="00D431CF">
        <w:rPr>
          <w:rFonts w:ascii="Times New Roman" w:hAnsi="Times New Roman"/>
          <w:sz w:val="28"/>
          <w:szCs w:val="28"/>
        </w:rPr>
        <w:t>3 – Обнинск: Титул, 2018</w:t>
      </w:r>
      <w:r w:rsidRPr="00D431CF">
        <w:rPr>
          <w:rFonts w:ascii="Times New Roman" w:hAnsi="Times New Roman"/>
          <w:sz w:val="28"/>
          <w:szCs w:val="28"/>
        </w:rPr>
        <w:t>г.</w:t>
      </w: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54"/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4"/>
        <w:gridCol w:w="794"/>
        <w:gridCol w:w="2263"/>
        <w:gridCol w:w="1592"/>
        <w:gridCol w:w="1508"/>
        <w:gridCol w:w="2035"/>
        <w:gridCol w:w="1589"/>
        <w:gridCol w:w="2134"/>
        <w:gridCol w:w="1618"/>
        <w:gridCol w:w="13"/>
      </w:tblGrid>
      <w:tr w:rsidR="006154A6" w:rsidRPr="00D431CF" w:rsidTr="006154A6">
        <w:trPr>
          <w:gridAfter w:val="1"/>
          <w:wAfter w:w="13" w:type="dxa"/>
          <w:trHeight w:val="457"/>
          <w:tblHeader/>
        </w:trPr>
        <w:tc>
          <w:tcPr>
            <w:tcW w:w="62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263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Характеристика деятельности ученика</w:t>
            </w:r>
          </w:p>
        </w:tc>
        <w:tc>
          <w:tcPr>
            <w:tcW w:w="1592" w:type="dxa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Решаемые проблемы</w:t>
            </w:r>
          </w:p>
        </w:tc>
        <w:tc>
          <w:tcPr>
            <w:tcW w:w="5132" w:type="dxa"/>
            <w:gridSpan w:val="3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3752" w:type="dxa"/>
            <w:gridSpan w:val="2"/>
            <w:vMerge w:val="restart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6154A6" w:rsidRPr="00D431CF" w:rsidTr="006154A6">
        <w:trPr>
          <w:gridAfter w:val="1"/>
          <w:wAfter w:w="13" w:type="dxa"/>
          <w:trHeight w:val="305"/>
          <w:tblHeader/>
        </w:trPr>
        <w:tc>
          <w:tcPr>
            <w:tcW w:w="624" w:type="dxa"/>
            <w:vMerge/>
            <w:tcMar>
              <w:left w:w="57" w:type="dxa"/>
              <w:right w:w="57" w:type="dxa"/>
            </w:tcMar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4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3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2" w:type="dxa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Личностные</w:t>
            </w:r>
          </w:p>
        </w:tc>
        <w:tc>
          <w:tcPr>
            <w:tcW w:w="2035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589" w:type="dxa"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31CF">
              <w:rPr>
                <w:rFonts w:ascii="Times New Roman" w:hAnsi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3752" w:type="dxa"/>
            <w:gridSpan w:val="2"/>
            <w:vMerge/>
            <w:vAlign w:val="center"/>
          </w:tcPr>
          <w:p w:rsidR="006154A6" w:rsidRPr="00D431CF" w:rsidRDefault="006154A6" w:rsidP="000A06F7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Времена года.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 учащихся навыков слушания и чтения ЛЕ и РО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ЛЕ и РО по теме"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can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winter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«стартовой»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мотивации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 изучению английского языка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Принимать задачи учебной и коммуникативной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по фонетической транскрипции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отвечать на вопрос по теме "Спорт в различные времена года» Научиться оперировать активной лексикой в процессе письма и устной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речи по теме: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can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in winter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ski, toboggan, play snowballs, hide-and-seek, dive, fly a kite, swim, run, jump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time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can you do in...?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Can you skate very well?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your mother swim well?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произносить и различать на слух лексически</w:t>
            </w:r>
            <w:bookmarkStart w:id="12" w:name="_GoBack"/>
            <w:bookmarkEnd w:id="12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е единицы (ЛЕ) и речевые обороты (РО) английского языка, соблюдать правильное ударение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принимать и сохранять цели и задачи учебной деятельности, находить средства её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Познавательные: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коммуникации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Времена года. Закрепление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догадки о значении ЛЕ по картинкам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слов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 диктором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ознакомительного чтение текста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Two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ducks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frog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формировать навыки чтения с пониманием основного содержания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Two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ducks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frog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 навыки произношения?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умений языковой догадки,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переноса знаний и навыков в новую ситуацию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Осуществлять поиск средств решения задачи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ся о значении некоторых слов по контексту. Научиться задавать общие вопросы о погоде в различные времена года и отвечать на вопросы по 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spring, winter, summer, autumn, windy, cloudy,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cold, sunny, snowy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middle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take a stick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cold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It’s winter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.It’s hot.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It’s summer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outlineLvl w:val="5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и различать на слух звуки английского языка в ЛЕ и РО, соблюдать правильное ударение в словах и фразах, интонацию в целом. Уметь составлять вопросы, вести диалог по теме "Погода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разные 3времена года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составлять предложения — о погоде в разное время года, пользоваться наглядными средствами предъявления, ориентироваться в разнообразии способов решении задач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Погода. Разв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итие умений и навыков устной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парах или группах. Совершенствование фонетических навыков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—р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абота над звуками в стихотворении, чтение вслед за диктором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на основе подстановочной таблицы: высказывание, каким спортом вы занимаетесь в различную погоду. Повторение образования вопросительных и  отрицательных предложений в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Present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по ролям диалога- интервью,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готовности к творческому применению устной речи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is the weather like?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готовности вступать в иноязычное межкультурное общение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целостного взгляда на мир в его единстве и разнообразии,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Подбирать адекватные языковые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средства в процессе общения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для участия в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диалоге "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weather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?"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Правильно произносить и артикулировать ЛЕ и РО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составлять письменно план диалога-расспроса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warm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rainy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Africa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Antarctica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 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Why do you like winter?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is the weather like?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outlineLvl w:val="4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Различать на слух звуки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английского языка в словах, соблюдать правильное ударение в словах и фразах уметь составлять повествовательные предложения в будущем времени уметь обращаться за помощью к учебной литературе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 оценивать правильность выполнения действия и вносить коррективы.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 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пользоваться наглядными средствами предъявления языкового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материала.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ание будущего простого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реализации новых знаний, понятий, способов действий. 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прослушивание аудио текста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Тайни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 выбор правильного ответа 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Donkey’s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Season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ответов — правильно (неправильно). Чтение и подбор предложений к картинкам из 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грамматических навыков — чтение и перевод предложений в простом будущем времени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монолога (письменно) по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образцу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что вы собираетесь делать на следующий год. Выражение своего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отношения.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монологической реч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и-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воспроизведение монолога.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ться с простым будущим временем английского языка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FutureSimple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просмотрового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Donkey’s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Season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"?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изученные 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навыков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языковых и познавательных способностей,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адаптации в динамично меняющемся мире.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Планировать, выполнять и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оценивать свои учебные действия в соответствии с поставленной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оперироват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ь конструкцией будущего времени в процессе письма и устной речи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просмотрового чтению с выборочным пониманием содержания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next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week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year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tomorrow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in an hour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noisy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greengrass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 will do my homework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 will phone you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различать на слух конструкцию вопроса, соблюдать правильную интонацию,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задавать вопросы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оценивать правильность выполнения действия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 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пользоваться наглядными средствами предъявления, ориентироваться в разнообразии способов решения задач.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Будущее простое время. Отрицание и общие вопросы.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— прослушивание диалога, составление предложений к картинкам, согласно понятому Формирование навыков чтения и проверка предложений.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своего прогноза погоды, используя представленные слова и образец.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вспомогательного глагола для составления предложений будущего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грамматических навыков — составление вопросительных и отрицательных предложений в будущем времени, используя образец.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 проникновением в 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совершенствовать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познакомиться с глаголом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простом будущем времени?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 письменной и устной речи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логического мышления и способности планировать будущее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Планировать, выполнять и оценивать свои коммуникативные действия в соответствии с поставленной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для участия в восприятии на слух конструкции будущего времени в повествовательных вопросительных предложениях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употреблять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FutureSimple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 утверждениях, отрицаниях и в вопросах в полной и кратной форме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разыгрывать мини диалоги в парах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«Планы на следующую неделю»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Лексика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months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December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January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February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scooter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computergame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will he do?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December will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be snowy.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и правильно артикулировать представленные ЛЕ и РО по теме соблюдать правильное ударение в словах и фразах интонацию в целом уметь составлять вопросы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оценивать правильность выполнения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действия и вносить необходимые коррективы.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читать и понимать значение по аналогии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написать ответ на письмо, пользоваться наглядными средствами, ориентироваться в разнообразии способов решения коммуникативных задач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Будущее простое время. Специальные вопросы.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группах, формирование умений учащихся построения и реализации новых знаний, понятий, способов действий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\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формулировать свой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Регулятивные</w:t>
            </w:r>
            <w:proofErr w:type="gram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: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планировать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Погода.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Развитие умений и навыко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в в чтении.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группах, формирование умений учащихся построения 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и выражение догадок о погоде, с опорой на представленные обозначения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— прослушивание прогноза погоды Проверка правильности понимания.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Развитие навыков просмотрового чтения —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чтение письма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Джилл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правильного ответа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множества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представленных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предложений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используя образец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Повторное чтение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ответа на  прочитанное письмо по 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монологической речи — выразить своё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мнение о предстоящем пикнике, используя свой ответ на письмо.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 с выборочным пониманием?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установок к здоровому образу жизни,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мотивации к творческ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ому труду.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социальной адаптации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писать ответ на письмо с опорой на образец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извлекать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выборочную информацию из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мнение о пикнике с друзьями.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Лексикаактивная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have a picnic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fly a kite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play hide-and-seek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cheese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sandwiches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think the weather will be...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новые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по теме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 по теме «Мой дом»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 адекватно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оценивать правильность выполнения действий и вносить необходимые коррективы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 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Любимое время года.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Развитие навыков монологической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к осуществлению контрольной функции, контроль и самоконтроль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построить и реализовать индивидуальный маршрут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восполнения проблемных зон в изученной теме?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к работе на результат, понимать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причины успеха и неуспеха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Достижение взаимопонимания в процессе диалогического общения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Осуществление алгоритма проведения самопроверки при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вести диалог-расспрос, адекватно произносить и различать на слух оборот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 находить средства её 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Проверочная работа по теме «Времена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года».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умения догадываться о значении слов с помощью наглядности-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новых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вслед за диктором.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 воспроизведение по ролям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диалогической речи - расспрос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одноклассника о предметах мебели Заполнение таблицы, используя образец и  конструкцию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Высказать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предположение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о  чем  текст.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выразительного чтения 1 части текста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Secret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лексико-грамматических  навыков —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ответить на вопросы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Закончить предложения из текста.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познакомиться с грамматическим оборотом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 в утвержде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ниях в полной и краткой форме?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грамматические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в письменной и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к бережному отношению к материальным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духовным ценностям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Использовать речевые средства для решения познавательных задач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 в процессе письма и устной речи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соблюдать правильное ударение в словах и фразах, интонацию в целом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 слух текст в аудиозаписи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разыгрывать мини диалоги в парах по теме «Описание дома»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понимать текст, содержащий отдельные новые слова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bathroom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hall,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kitchen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living room,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bedroom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window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door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share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грамматические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 a room of your own?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 a TV in my room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воспроизводить монолог о местонахождении предмета, используя предлоги места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оценивать правильность выполнения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 и вносить необходимые коррективы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пользоваться наглядными средствами предъявления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языкового материала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Дом.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Введение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Введение нового грамматического и лексического материала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использования языковой догадки, при помощи соответствующей картинки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ЛЕ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вслед за  диктором выразить  своё мнение о мебели в комнате. Сравнить свою комнату и комнату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Саймона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Расставить слова в  алфавитном порядке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Составить краткий план вопросник о комнатах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организационных навыков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—м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ини-конкурс —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Whatis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thereare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»в вопросительных и отрицательных предложениях в полной и краткой форме?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новой лексикой по теме «Предметы мебели»?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твовать навыки письменной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навыки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эстетических потребнос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Использовать знаково-символические средства представления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Научиться оперировать оборотом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 вопросах и в ответах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разыгрывать мини диалоги в парах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 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Распознавать и понимать речь одноклассника в диалоге с ним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.picture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fireplace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shelf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lamp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TV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table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chair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floor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pantry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are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Is there a sofa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in your room?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thereis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звуки в чтении вслух и устной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различать на слух ЛЕ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РО по теме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 находить средства ее 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  <w:trHeight w:val="6338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Грамматическая структура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there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is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/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there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are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предлогов места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демонстрационной таблице и опроса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kitten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навыков самостоятельного чтения с выборочным пониманием прочитанного. Ответы на вопросы по содержанию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задания нарисовать план комнаты и разыграть, диалоги, используя образец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предлогами места?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просмотрового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secret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навыки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орфографии?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и развитие умения логически рассуждать, сравнивать и делать выводы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 более подробному изучению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предмета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предлоги места в предложениях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переспрашивать с целью уточнения содержания, с помощью клише типа: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Excuseme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Pardon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с выборочным пониманием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соотносить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транскрипционный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знаксо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звуком.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above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under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behind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between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left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under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correct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middle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left corner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right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corner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свой ответ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 перерабатывать информацию. 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Мебель.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навыков чтения и контроль заполнения пропусков глаголом "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" в 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Проверка путём прослушивания аудиозаписи.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описания комнаты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мисс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Чэттер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картинкам и по 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Сравнение комнаты мисс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Чэттер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 вашей комнатой.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Оборот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«There is, there are»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изучающего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текста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Ourroom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грамматические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установок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 уважительное отношение к иному мнению,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историии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анализировать языковую информацию на уровне звука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изучающего чтения для участия в восприятии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 образцу и 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понимать речь в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фонозаписи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уметь извлекать конкретную информацию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описывать комнату употребляя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конструкцию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)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Лексика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desk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wardrobe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Лексикапассивная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posters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wake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up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 is...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are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 xml:space="preserve">Коммуникативные: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правильно произносить предложения с точки зрения их ритмико-интонационных особенностей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готовность и способность вести монологическую речь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достигать в ней взаимопонимания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речевые высказывания в соответствии с задачами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Предлог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и места.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 учащихся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умений к осуществлению контрольной функции, контроль и самоконтроль изученных 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построить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мотивации к работе на результат, понимать причины успеха и неуспеха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Группировать лексические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единицы по тематическому признаку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Осуществление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алгоритма проведения 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прогнозируют содержание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текста на основе заголовка читают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вслух и про себя и понимают небольшие тексты, содержащие как изученный языковой материал, так и отдельные новые слова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«обходить» незнакомые слова, не  мешающие пониманию основного содержания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: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 и делать выводы.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Моя комната.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Развитие навыков монологической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умений учащихся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воспроизведения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самостоятельных высказываний по теме «Моя комната». Умение задавать и отвечать на вопросы собеседника по теме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научиться владеть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изученной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терминологией по теме, навыками устной монологической и  диалогической 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способностей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логически мыслить и умения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рассуждать,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способности отделять главное от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второстепенного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Передавать информацию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монолог, составлять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устный и письменный ответ на заданную тему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формулировать свой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интонирование в словах и фразах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планировать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 и делать выводы.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Комната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 xml:space="preserve">. Развитие навыков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с классом и индивидуальн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твовать произносительные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научить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выразительно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читать вслух небольшие тексты, содержащие как изученный языковой материал, так и отдельные новые слова?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самостоятельности и навыков ответственности за свои поступки на основе представлений о нравственных нормах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Опираться на языковую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догадку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Соотносят графическ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ий образ английского слова с его звуковым образом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Владеют основными правилами чтения и орфографии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уметь передавать реалии родного языка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наанглийский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язык в письменной и 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выполнять учебные действия в громко речевой и умственной формах. Использовать английскую речь и  устанавливать причинно-следственные связи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осмысленно объяснять значение представленного мини-проекта, в зависимости от цели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Дом. Развитие уме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ний в письменной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учащихся к осуществлению контрольной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функции, контроль и самоконтроль изученных понятий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построить и реализовать индивидуа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льный маршрут восполнения проблемных зон в чтении?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мотивации к овладен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ию навыками смыслового чтения текстов различных стилей и жанров.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Группировать по отдельным признакам языковую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информацию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Осуществление алгоритма проведения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самопроверки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передавать реалии родного языка на английский язык в письменной и устной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выполнять учебные действия в громко речевой и умственной формах. Использовать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английскую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речи устанавливать причинно- следственные связи.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осмысленно объяснять значение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представленного проекта, в зависимости от цели.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Повторение. Выполнение упражнений.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или в группах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материала цикла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 письменной и устной форме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 выбранной теме.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(Скрытый контроль уровня форсированности речевых умений)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выбрать тему проекта и составить план, в соответствии с интересами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осуществить проектную работу в группе или индивидуально?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Интернет для сбора, обработки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 передачи информации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мотивации к сотрудничеству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Использовать различные способы поиска информации в соответствии с решаемой задачей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Составлять план по теме проекта.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осуществлять 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Алгоритм работы над мини- проектами консультативной помощи учителя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things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 shopping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interesting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guess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Here is our poster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We’ will live in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..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will be...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 will play...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: 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country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city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 существительные во множественном числе;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 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«Дом».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способностей к рефлексии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контрольного типа и реализации коррекционной нормы фиксирование собственных затруднений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 деятельности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научиться выполнять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индивидуальное задание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проектной коллективной деятельнос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начальной формы познавательной и личностной рефлексии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планировать и оценивать учебные 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исследовательской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писать рассказ о предстоящих каникулах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волшебной стране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Britain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Russia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принимать и сохранять цели и задачи учебной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фонетических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упражнений.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новой лексики по теме «Город и село».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Конкурс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выразительного чтения стихотворения.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познакомить 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множественным числом существительных и с лексическими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единицами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city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основ Российской гражданской идентичности, чувство гордости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 свою Родину, народ и историю, осознание своей национальной принадлежности.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Адекватно оценивать собственное поведение и поведение окружающих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использовать догадку при знакомстве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по теме 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city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извлекать информацию по содержанию прочитанного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новой лексикой в процессе письма и устной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Л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capital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people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field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hill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sheep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cow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in the city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thecountry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Adjectives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Long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Adjectives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Закр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епление изученной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составления предложений, используя иллюстрации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словосочетаниями образец предложения.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и заполнения пропусков в тексте, используя —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am,is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ответа на  прочитанное письмо.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воспроизведения диалогической речи: составить вопросы со  словосочетаниями и ответить на них по образцу.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аудиозаписи диалога и контроль ответов на вопросы.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уровень готовности к творческ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ому применению навыков письма?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 с пониманием основного содержания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" Great 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Russia «?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активизировать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устной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навыки произношения?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целостного, социально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ориентированного взгляда на мир в его единстве и разнообразии природы, народов и культур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Слушать и слышать собеседника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письменной речи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 опорой на образец, для участия в восприятии письменной речи в изменённых 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корректно.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употреблять новую лексику 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«Great  Britain and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Russia»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Great Britain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Russian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garden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Oxford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interesting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I live in a beautiful city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адекватно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произносить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«Irregular Adjectives (Comparative and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Superlative».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Соблюдать правильное ударение в словах и фразах,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Степени сравнения прилагательных.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Проверка понимания прослушанного диалога на основе общих вопросов.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умений чтения и воспроизведения диалога по ролям.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основе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таблицы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 «Who is stronger (taller, smaller)?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устного и письменного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уровень готовности к творческому применению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граммати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ческим правилом — степени сравнения прилагательных?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изученные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к развитию учебной деятельности, формирование личностного смысла учения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Фиксировать информацию в таблице при прослушивании текстов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для участия в восприятии на слух степеней сравнения имён прилагательных. Использовать контекстуальную и языковую догадку в процессе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информацию по  содержанию прочитанного диалога. Научиться употреблять степени сравнения имён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прилагательных в устной и письменной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warm-warmer-the warmest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strong-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stronger-the strongest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cold-colder-the coldest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 off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large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wide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amstrong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!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Thegreen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Garden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речевые высказывания в соответствии с задачами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Сте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пени сравнения прилагательных. Работа над грамматикой.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умения самостоятельно вывести правило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«Irregular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Adjectives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(Comparative and Superlative»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 основе упражнения по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аудированию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образцу.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анализировать буквосочетания и транскрипцию.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умений составления предложений на основе примера.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над заполнением таблицы «Степени сравнения прилагательных».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познакомить с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прилагательными — исключениями из правил по теме «Степени сравнения прилагательных»?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письма и орфографии?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ание навыков, позволяющих проводить анализ и сравнивать различные явления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Осознанно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использовать догадку при знакомстве с прилагательными- исключениями из правил.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транскрипционные значки для создания устных образов в графической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употреблять степени сравнения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имен прилагательных, исключениями из правил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Лексикаактивная</w:t>
            </w:r>
            <w:proofErr w:type="spellEnd"/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good-better-the best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bad-worse- the worst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little-less-the least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many-more-the most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swimmer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short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Who is the best?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Peopleand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Город, село. Развитие умений и навыков в чтении.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навыков чтения с основным пониманием прочитанного.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Проверка понимания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выражений классного обихода в процессе обучения.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рассказа, поставив предложения в правильной последовательности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Выбор предложений из текста к заданным картинкам.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прилагательных из текста и степени сравнения.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воспроизведения монологической речи — выразить свое мнение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«The green garden».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навыки чтения по теме "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Thegreengarden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"?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активизировать изученные лексико-грамматические навыки в 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 учащихся навыков сотрудничества с взрослыми и сверстниками в разных социальных ситуациях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Умения не создавать конфликтов и находить выходы из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Работать в материальной и информационной среде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текст со скоростью, позволяющей осознавать смысл прочитанного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речь учителя и одноклассников и вербально или действием реагировать на распоряжения учителя.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пересказывать текст по опорам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become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fly kites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 apple tree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dig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put the seeds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fly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kites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Let’s grow a garden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About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принимать и сохранять цели и задачи учебной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Животные. Введение лекс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предложений на основе выбора из множества.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чтения рассказа, с последующей догадкой о животном.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 письменно и устно от имени различных животных.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англо-русского словаря.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и воспроизведение своих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диалогов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 любимом животном.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активизировать изученные лексико-грамматические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в письменной и 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 и монологической речи по 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«Животные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среда обитания»?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ть с многосложными прилагательными?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интереса к проблемам жизни на Земле.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Развитие эстетических чувств: доброжелательности эмоционально-нравственной отзывчивости, понимания и сопереживания чувствам других людей.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Осознанно строить речевое высказывание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вести диалог- расспрос о любимом животном,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оперируя активной лексикой в процессе общения.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пользоваться англо- русским словарём с применением знания алфавита.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eagle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dolphin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camel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crocodile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snake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Useful-more useful- the most useful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in the forest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the zoo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on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 a farm.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самостоятельно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  <w:trHeight w:val="1055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Животные. Развитие умений и навыков в устной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 учащихся построения и реализации новых знаний, понятий, способов действий. Прослушивание аудиозаписи ответы на вопросы упражнения.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монологических высказываний о животном, которое вы хотели бы иметь.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 соотнесение текстов и картинок.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составления предложений, письменно и устно, используя образцы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 «Описание животных» по опорам.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воспроизведения личного мнения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тему: «Какое животное самое полезное»?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извлечением выборочной информации?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ознакомительного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вать изученные лексико-грамматические навыки в письменной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 речи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About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animals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»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самостоятельгности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личной ответственности за свои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посткпки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на основе представлений о нравственных нормах, социальной справедливости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Принимать задачи учебной и коммуникативной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контекстуальную или языковую догадку в процессе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составлять описание животного- помощника для людей и высказывать своё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мнение.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useful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ocean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mountains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sea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desert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wings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leaves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Carry things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 people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 for a walk.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осознанно строить речевые высказывания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«Город, село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 учащихся умений к осуществлению контрольной функции, контроль и самоконтроль изученных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понятий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построить и реализовать индивидуальный маршрут восполнения проблемны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планировать, контролировать и оценивать учебные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действия в соответствии с поставленной задачей и условиями ее реализации.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Опираться на языковую </w:t>
            </w:r>
            <w:proofErr w:type="gramStart"/>
            <w:r w:rsidRPr="00D431CF">
              <w:rPr>
                <w:rFonts w:ascii="Times New Roman" w:hAnsi="Times New Roman"/>
                <w:sz w:val="28"/>
                <w:szCs w:val="28"/>
              </w:rPr>
              <w:t>догадку</w:t>
            </w:r>
            <w:proofErr w:type="gramEnd"/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а процессе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Осуществление алгоритма проведения самопроверки при консультативной помощи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Funnystories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Образование прошедшего простого врем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Формирование умений учащихся построения и реализации новых знаний,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текста, расстановка картинок, в соответствии с событиями.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Знакомство с «правильными» и «неправильными» глаголами.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произношения глаголов в прошедшем времени за диктором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составления предложений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используя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образец «снежный ком»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демонстрационной таблицы.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активизировать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PastSimpl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e-Простое прошедшее время?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навыков получения и обработки информации. Формулирование выводов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умозаключений.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текст с полным пониманием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 правильные и неправильные глаголы) в повествовательных предложениях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go-went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be- was ,were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sit-sat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see-saw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take-took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give-gave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Pop-singers.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Regular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irregular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verbs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Прошедшее простое время. Работа над граммати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кой.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Перевод словосочетаний  на  английский язык.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Употребление ЛЕ и РО для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составления повествовательных предложений в прошедшем времени.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плана рассказа на основе предложений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мини-конкурса-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истории от своего лица.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истории о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Джилл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Выбрать из текста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глаголыи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написать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их в 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умений воспроизведения монологической речи — выразить свое мнение о прочитанной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уровень готовности к творческому применению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эстетических чувств: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доброжелатель-ности</w:t>
            </w:r>
            <w:proofErr w:type="spellEnd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 и отзывчивости.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для участия в монологе по теме «Забавные истории»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письменно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составлять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план для пересказа.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have-had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say-said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fly-flew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fall-fell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do-did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bright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dark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 bird was happy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: 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Questionsin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принимать и сохранять цели и задачи учебной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Прошедшее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 xml:space="preserve">простое время. Глагол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to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be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и знакомство со словами-маркерами прошедшего времени по таблице.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рассказа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Mywinterfantasy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 постановка глаголов в соответствующей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Использование таблицы неправильных глаголов.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предложений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используя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 прошедшем времени на основе образца и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— прослушивание, составление и воспроизведение диалога по ролям, используя представленные слова.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со словами-спутниками времени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познакомить с глаголом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Be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 простом прошедшем времени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осознания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своей этнической и  национальной принадлежности.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Осознанно строить речевое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и 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пользоваться таблицей неправильных глаголов при составлении предложений.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и использовать слова-маркеры прошедшего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catch-caught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make-made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come-came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draw-drew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meet-met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put-put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sing-sang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tell-told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ы: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 day before yesterday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Last year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month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Yesterday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TheWolfandtheSheep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Соблюдатьправильное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Прошедшее простое время. Отрицание, общие и специальные вопр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 xml:space="preserve">осы.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стихотворения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TheWhale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,part2 за диктором и самостоятельно.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демонстрационной таблицы при составлении вопроса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Трансформация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повествовательных предложений в вопросительные предложения. Чтение текста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Thesmartlittlebird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постановка выделенных слов в соответствующую форму.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воспроизведения ответов на заданные вопросы к тексту.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вопросов и ответы на них.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вопросительным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отрицательными предложениями в простом прошедшем времени.(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ознакомительного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представлений о нравственных нормах, справедливости 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письменной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вопросительную и отрицательную форму предложений в прошедшем времени.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читать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 пониманием основного содержания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do-did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bite-bit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think-thought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run-ran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write-wrote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read-read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finish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begin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 did you do yesterday?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«Рассказы».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 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Повторение глаголов прошедшего времени за диктором и по карточкам.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Решение кроссворда с глаголами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рассказа про волка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овечку. Воспроизведение ответов на вопросы к тексту. Трансформация повествовательных предложений в отрицательные предложения.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воспроизведения монологической речи — выразить своё мнение о счастливом конце, используя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представленные словосочетания и иллюстрацию.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изучающего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«The Wolf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and the Sheep»?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доброжелательности, понимания и сопереживания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Принимать задачи творческого характера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изучающего чтения для участия в восприятии текста по образцу и в изменённых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условиях.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выражать своё мнение о прочитанном.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.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 why, where, what.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can- could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drink-drunk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let-let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cut-cut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Лексика 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shouted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after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him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 me, please.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 saw the hunters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самостоятельно выбирать алгоритм ответа.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самостоятельно перерабатывать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информацию.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Сказка. Работа над прое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ктом.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учащихся к осуществлению функции самоконтроля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построить и реализовать индивидуальный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мотиваций к творческому труду,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навыков сотрудничества с взрослыми и сверстниками, умения планировать, контролировать и 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рки при консультативной помощи учителя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формулировать ответ.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самостоятельно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выбирать алгоритм ответа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 перерабатывать информацию, используя языковую догадку.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Будем счастливы вместе. Введение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умений учащихся к осуществлению контроля, функции контроля и самоконтроля изученных понятий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реализовать индивидуальный маршрут восполнения проблемных зон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мотиваций к творческому труду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,навыков сотрудничества с взрослы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ми и сверстниками, умения планировать, контролировать и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Понимание содержания прослушанного текста с опорой на иллюстрацию.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уметь передавать реалии родного языка на английский язык в письменной и устной речи.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выполнять учебные действия в громко речевой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умственной формах. Использовать английскую речь и устанавливать причинно-следственные связи.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уметь осмысленно объяснять значение представленного мини- проекта в зависимости от цели. 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Будем счастливы вместе. Закрепление изученной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реализовать индивидуальный маршрут восполнения проблемных зон 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мотиваций к творческому труду, навыков сотрудничества с взрослыми и сверстниками,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умения планировать, контролировать и оценивать учебные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 Формирование мотивации к овладению навыками смыслового чтения текстов различных стилей и жанров.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Сравнивать способы чтения гласных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Понимание на слух запрашиваемой информации в небольших доступных текстах. Аудиозапись построена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 изученном языковом материале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Mag’s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принимать и сохранять цели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и задачи учебной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её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Будем счастлив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ы вместе. 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 Скрытый контроль уровня сформированных речевых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умений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выбрать тему проекта 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составить план, в соответствии с 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осуществить проектную работу?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 творческому труду,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навыков сотрудничества с взрослыми и сверстниками, умения планировать, контролировать и оценивать учебные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Использовать знаково-символические средства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навыкам исследовательской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деятельности. Научиться писать и создавать собственные волшебные 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готовности и способности вести диалог с другими людьми и достигать в нем взаимопонимания. 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Auxiliaryverbs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their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forms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 фразах, интонацию в целом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её 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 соответствии с задачами коммуникации.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 xml:space="preserve">Что ты делаешь,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чтобы помочь своей семье?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парах или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текста 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ответов на вопросы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 прослушанном.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рассказа по картинке и с использованием ЛЕ 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текста, заполнение пропущенными словами по смыслу.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Выражение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своего мнения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 семье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Исполнение песни о семье, используя CD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проведения и участия в игре «догадайся». При помощи мимики и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представленных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ЛЕ, скажи, что твой друг делал вчера.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познакомить с новой лексикой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Mag’s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и произношения?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грамматические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навыки в устной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национального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самосознания Формирование установок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здоровый образ жизни,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бережному отношению к материальным и духовным ценностям.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Договариваться о распределении ролей в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процессе совместной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использовать догадку при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знакомстве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 РО по теме «Семья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извлекать информацию по содержанию прослушанного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активную лексику при групповой работе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brother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daughter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family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granddaughter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grandfather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grandmother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grandson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take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photo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watch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noisy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listen to music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playpuzzles</w:t>
            </w:r>
            <w:proofErr w:type="spellEnd"/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 и РО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Mr.Wilson’s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осознанно строить речевые высказывания в соответствии с задачами коммуникации</w:t>
            </w:r>
          </w:p>
        </w:tc>
      </w:tr>
      <w:tr w:rsidR="006154A6" w:rsidRPr="00D431CF" w:rsidTr="006154A6">
        <w:trPr>
          <w:gridAfter w:val="1"/>
          <w:wAfter w:w="13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Что ты делаешь, чтобы помочь своей семье? Закрепление изученной лекс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кратких форм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вспомогательных глаголов по таблице. Чтение вопросов и ответы на них в краткой форме.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интервью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Мэги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выбор правильного ответа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из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представленных.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 - расспроса об увлечении друга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основе образца.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краткими формами вспомогательных глаголов?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изученные лексико-грамматические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Развитие мотивов учебной деятельности,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личностного смысла учения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краткую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форму вспомогательных глаголов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начинать, вести и поддерживать диалог-расспрос об увлечениях.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извлекать информацию по содержанию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активную лексику при составлении вопросов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get- got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buy- bought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To ride a scooter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not-don’t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not- haven’t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not- doesn’t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Has not- hasn’t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Did not didn’t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Was not- wasn’t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Were not-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weren’t</w:t>
            </w:r>
          </w:p>
        </w:tc>
        <w:tc>
          <w:tcPr>
            <w:tcW w:w="3752" w:type="dxa"/>
            <w:gridSpan w:val="2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lastRenderedPageBreak/>
              <w:t>Коммуникативные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адекватно произносить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РО по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youdo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to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helpyourfamily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Соблюдать правильное ударение в словах и фразах, интонацию в целом.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Регулятивные: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принимать и сохранять цели и задачи учебной деятельности.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Находить средства ее осуществления.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Познавательные: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осознанно строить речевые высказывания в соответствии с задачами коммуникации.</w:t>
            </w: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Что ты делаешь, чтобы помочь своей семье? Монологическое высказывание о своих домашн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их обязанностях.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 реализации новых знаний, понятий, способов действий. Повторение и чтение ЛЕ за диктором. Соотнесение транскрипции с подходящим словом.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рассказа.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Mr.Wilson’s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Family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Постановка предложений в правильной последовательности Ответы на вопросы задания к тексту.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Вспомнить вопросительные слова.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вопросительных предложений, с помощью образца. Воспроизведение вопросов и ответов.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Выражение своего отношения 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прочитанному тексту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уважительного отношения 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Анализировать по отдельным признакам языковую информацию на уровне слова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воспроизводить слова по транскрипции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слова, время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Simple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выражать своё отношение к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прочитанному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Who, why,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when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,what, where,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howmany</w:t>
            </w:r>
            <w:proofErr w:type="spellEnd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neighbours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describe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It’stimeto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getup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Ответы на телефонные звонки. Учимся называть время.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слов по тематической принадлежности.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Мини - рассказ о домашних обязанностях в вашей семье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познакомить с лексикой по теме "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you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to help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your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family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«?- Домашние обязанности?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начальных навыков адаптации в динамично изменяющемся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умением смыслового чтения текстов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рассказывать о домашних обязанностях в семье.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answered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helped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cooked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getalong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Answer phone calls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homework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Lay the table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Make the bed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Play puzzles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 shopping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Cook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breakfast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Ответы на телефонные звонки. Восстановление текста с глаголами в прошедшем простом времени.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Мини-диалоги о домашних обязанностях.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о воспроизведение диалогов по ролям.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 соотнесение занятий в соответствии с днями недели.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переспроса или просьбы повторить, для уточнения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отдельных деталей при устном воспроизведении.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 теме «Домашние обязанности»?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самостоятельности и личной ответственности за свои поступки, в том числе в информационной деятельности, на основе представлений о нравственных нормах, социальной справедливости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свободе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писать с опорой на образец о своих любимых обязанностях по дому.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воспринимать на слух и понимать как основную информацию, содержащуюся в тексте, так и детали.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активную лексику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get-got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hear-heard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lay-laid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want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result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looklike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Repair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lastRenderedPageBreak/>
              <w:t>bike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Take photos of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Take a pet for a walk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Do the washing up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9F0CD3" w:rsidTr="006154A6">
        <w:trPr>
          <w:trHeight w:val="565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Давайте постараемся быть вежливыми. Развитие навыков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диалогической речи.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повторение за диктором стихотворения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One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busy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housewife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с проникновением в содержание.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диалога-расспроса, о занятиях друга на прошлой неделе.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Представление полученной информации. Чтение текста с полным пониманием прочитанного «Ленивая Джейн».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Выбор лучшего названия для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текста. Соотношение начала предложения из упражнения с правильным вариантом концовки.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прочитанного текста по опорам, но с изменённым, счастливым концом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 активизировать навыки устной речи?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навыков сотрудничества с взрослыми и сверстниками в разных социальных ситуациях, умения не создавать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конфликтов и находить выходы их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Овладеть знаниями для участия в восприятии на слух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понимания, как основной информации, так и деталей.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пересказывать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прочитанный текст по опорам.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housewife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bring-brought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buy-bought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nothing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With nothing left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to do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Подготовка к проверочной работе.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Прослушивание диалога — «разговор по телефону». Повторение и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чтение за диктором фраз.  Составление своих диалогов.  Воспроизведение диалога по ролям.  Определение и название времени по таблице. Ответы на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вопрос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What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time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it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С помощью макетных часов.  Составление предложений, при помощи указанного времени и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Взаимопроверка упражнения.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навыки устной речи по теме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Whattimeis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начальных навыков адаптации в динамично изменяющемся и развива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называть время по часам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 отвечать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 вопрос, «Который час»?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Научиться составлять свой диалог с опорой на образец.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оперировать активной лексикой.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quarter,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minutes,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half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past.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isn</w:t>
            </w:r>
            <w:proofErr w:type="spellEnd"/>
            <w:r w:rsidRPr="009F0CD3">
              <w:rPr>
                <w:rFonts w:ascii="Times New Roman" w:eastAsia="Times New Roman" w:hAnsi="Times New Roman"/>
                <w:sz w:val="28"/>
                <w:szCs w:val="28"/>
              </w:rPr>
              <w:t>’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tin</w:t>
            </w:r>
            <w:r w:rsidRPr="009F0CD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To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phoneback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Лексические и грамматические 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9F0CD3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</w:t>
            </w:r>
            <w:r w:rsidRPr="009F0CD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speak to</w:t>
            </w:r>
            <w:r w:rsidRPr="009F0CD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time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9F0CD3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«Помощь по дому».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текста и выполнение задания на проверку понимания.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Зрительное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восприятие вопросов, подбор правильного ответа из рамки.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грамматического задания — чтение текста «A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smart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little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и заполнение пробелов глаголами в соответствующей форме.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 теме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«A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smart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little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bird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устной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речи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использовать в речи устойчивые словосочетания, оценочную лексику и речевые клише.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«обходить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» незнакомые слова, не мешающие пониманию основного содержания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smart,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.fly,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catch,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must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clever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always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another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All is well that ends well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одежды.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Употребление побудительных предложений в утвердительной и отрицательной форме. Прослушивание диалога о хороших манерах.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Рассказать, каких правил поведения вы придерживаетесь. Составление своего диалога,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используя фразы- клише из таблицы.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этикетного диалога в ситуации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«Я в гостях»!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Самостоятельное чтение диалога о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Бекки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ответы на вопросы задания. Выразительное чтение диалога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по теме " Правила поведения«?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чтения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навыки устной речи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изученные лексико-грамматические навыки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представлений о мире как о многоязычном, поликультурном, разнообразном и вместе с тем едином сообществе, открытом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для дружбы взаимопонимания, толерантности и уважения людей друг к другу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побудительные предложения в утвердительной и отрицательной форме.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этикетный разговор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 ситуации " в гостях«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polite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important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again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guess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observation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структуры</w:t>
            </w:r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Would you like..?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Help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yourself.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welcome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Thankyou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одежды.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 индивидуально.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и дополнение рассказа, используя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местоименияв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рамке.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самоконтроля изученных понятий.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задания на основе текст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а-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" 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я провел прошлое воскресенье«- письменно и устно.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лексико-грамматические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произносительные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выразительно читать вслух небольшие тексты,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содержащие как изученный языковой материал, так и отдельные новые слова?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личностного смысла учения, развитие мотивов учебной деятельности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и освоение социальной роли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Владеют навыками восстанавливать текст, заполняя пропуски предложенными словами.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Владеют основными правилами чтения и орфографии.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активную лексику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I-my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he-his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she-her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it-its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we-our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you-your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they-</w:t>
            </w:r>
            <w:proofErr w:type="spellStart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their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prefer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message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 граммат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often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 you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...?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Не бывает плохой погоды, бывает только плохая одежда. Чтение буквосоч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 xml:space="preserve">етания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ight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умений 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мотиваций к  творческому труду, навыков сотрудничества с взрослыми и сверстниками, умения планировать, контролировать и  оценивать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9F0CD3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Не бывает плохой погоды, бывает только плохая одежда. Употребление модального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 xml:space="preserve">глагола </w:t>
            </w:r>
            <w:proofErr w:type="spellStart"/>
            <w:r w:rsidRPr="00D431CF">
              <w:rPr>
                <w:rStyle w:val="FontStyle14"/>
                <w:sz w:val="28"/>
                <w:szCs w:val="28"/>
              </w:rPr>
              <w:t>may</w:t>
            </w:r>
            <w:proofErr w:type="spellEnd"/>
            <w:r w:rsidRPr="00D431CF">
              <w:rPr>
                <w:rStyle w:val="FontStyle14"/>
                <w:sz w:val="28"/>
                <w:szCs w:val="28"/>
              </w:rPr>
              <w:t>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аудиозаписи,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нахождение предметов одежды на картинке.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Чтение диалога «В магазине» по ролям с полным пониманием прочитанного.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своего диалога, используя фразы- клише.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этикетного диалога в ситуации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«В магазине одежды».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новой лексикой по теме «Одежда» с первичным закреплением?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изучающего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ия</w:t>
            </w:r>
            <w:proofErr w:type="spellEnd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эстетических потребностей, ценностей и чувств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этикетный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разговорв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ситуации " В магазине«.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прослушивать диалог и использовать его как образец для самостоятельных высказываний.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clothes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raincoat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shorts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dress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sweater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trousers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jeans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modern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shopassistant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Can I help you?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Does it suit me?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How much are the jeans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продуктов.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Составление словосочетаний, используя слова из рамки по теме «Одежда»" и прилагательные к ним.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диалога между папой-Слоном и Слонёнком.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развивать навыки чтения;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по теме «Новая одежда слонёнка»?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активизировать лексико-грамматические навыки в письменной и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уважительного отношения 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 побуждение к действию (предложение купить новую одежду)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прослушивать текст с извлечение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выборочной информации.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Научится употреблять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использовать контекстуальную и языковую догадку в процессе чтения 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socks, t-shirt, put 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wait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Look nice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Don’t worry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 can’t put them on.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Let’sbuy</w:t>
            </w:r>
            <w:proofErr w:type="spellEnd"/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9F0CD3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Покупка продуктов.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Закрепление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изученной лексики. Употребление местоимений </w:t>
            </w:r>
            <w:r w:rsidRPr="00D431C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some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D431C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any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с классом и индивидуально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Прослушивание диалога и  заполнение пропусков в предложениях.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Повторение и чтение за  диктором новых слов.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корректного чтения буквосочетаний </w:t>
            </w:r>
            <w:proofErr w:type="spellStart"/>
            <w:r w:rsidRPr="00D431CF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ght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научиться владеть изученной терминологией по теме «Одежда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для разной погоды»,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навыками устной монологической и диалогической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совершенствовать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лексико-грамматические навыки в 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начальных навыков адаптации в динамично изменяющ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емся и развивающемся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Комплексно использовать 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монолог, составлять устный и письменный ответ на заданну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ю тему.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вопросы одноклассников.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в процессе общения.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haveon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trainers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combinatio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ns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model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got...?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Waita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 little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Подготовка к проверочной работе.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построения и реализации новых знаний, понятий,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Выполнение грамматического задания: чтение 2ой части рассказа «Счастливый слонёнок »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порядком слов вопросительного предложения в простом прошедшем времени?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представлений о мире как многоязычном, поликультурном, разнообразном, открытом для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дружбы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заимопонимания, толерантности и уважения друг к другу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Понимать причины неуспеха учебной деятельности и 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предложения в простом прошедшем времени.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свое мнение об одежде для различных видов деятельности.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anything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ugly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whisper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put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on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...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9F0CD3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«Покупки».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реализации новых знаний, понятий, способов действий. Прослушивание диалога и ответ на вопрос о продуктах питания.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Вырази своё мнение о продуктах на праздничном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столе Слонёнка.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новой лексикой по теме: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«Продукты питания» и активизировать её в 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формировать навыки чтения?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твовать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грамматические навыки в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установок на безопасный, здоровый образ жизни,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слушать и извлекать выборочную информацию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 в процессе общения.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выражать своё мнение о продуктах питания.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honey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tasty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cornflakes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thought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 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Just a minute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a minute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Что мы делаем в школе? Вве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Воспроизведение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неопределённых местоимений на основе демонстрационной таблицы и опроса, используя конструкцию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is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Выполнение тренировочного упражнения с местоимениями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диалога по ролям.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задания, комментирование оценок.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неопределёнными местоимениями?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формировать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мотиваций к учебной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Работать в материальной и информационной среде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неопределённые местоимения.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Someandany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текст в аудиозаписи.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some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any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complete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How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many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(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much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Что мы делаем в школе? Закрепление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к осуществлению функции самоконтроля и 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изученной теме?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мотиваций  к  творческому  труду, навыков сотрудничества с взрослыми и сверстниками, умения планировать, контролировать и  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Предмет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ы, которыми ты можешь пользоваться на уроке. Введение лексики.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учащихся к осуществлению функции контроля и самоконтроля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реализоват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ь индивидуальный маршрут восполнения проблемных зон в устной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мотивации к овладению навыками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воспроизведения этикетного диалога по теме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Принимать задачи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творческого характера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Овладеть знаниями,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диалогической речи для участия в элементарных диалогах, соблюдая элементарные нормы речевого этикета, принятые в  англоязычных странах.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(или Монолог: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Рассказать о себе, о своей семье, друге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е менее 5 предложе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ний)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Осуществление алгоритма проведения самопроверки при консультативной помощи учителя. 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Предметы, которыми ты можешь пользоваться на урок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 xml:space="preserve">е. Закрепление лексики.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способности к рефлексии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контрольного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типа и реализации коррекционной нормы. Фиксирование собственных затруднений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 деятельности.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выбрать тему проекта и составить план, в соответствии с интересами и уровнем подготовки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построить и осуществить проектную работу в группе?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мотиваций к творческому труду, навыков сотрудничества с взрослыми и сверстниками,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умения планировать, контролировать и оценивать учебные действия.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навыкам исследовательской деятельности. Научиться писать и создавать собственные волшебные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истории.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9F0CD3" w:rsidTr="006154A6"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Указ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ательные местоимения.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диалога и ответ на вопрос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 классной комнате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глаголов классного обихода из рамочки и составление словосочетаний.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модальным глаголом MUST 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 новыми 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 и РО по теме «Школа»?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?</w:t>
            </w:r>
            <w:proofErr w:type="gram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мотивации к коллективной творческой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Осуществлять взаимный контроль в совместной деятельности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глагол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Must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вести диалог-расспрос 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школе.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понимать на слух диалог в  аудиозаписи.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translate (from... into)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learn by heart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break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during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Cambridge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Oxford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Лексические и  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There is a board in the class</w:t>
            </w:r>
          </w:p>
        </w:tc>
        <w:tc>
          <w:tcPr>
            <w:tcW w:w="3765" w:type="dxa"/>
            <w:gridSpan w:val="3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9F0CD3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Чтение с удовольствием. Монологическое высказывание о своём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любимом учебном предмете.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и чтение за диктором слов и словосочетаний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предложений и расстановка их в логическом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порядке для составления рассказа о школе.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Проведения проверки путём прослушивания аудиозаписи текста.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развивать уровень готовности к творческому применению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с проникновением в содержание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чтения по теме «Что вы любите делать в школе?»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письменной и устной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навыков, способствующих применению знаний английского языка в современном мире 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для участия в восприятии на слух и понимания, как основной информации, так и деталей.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выражать своё отношение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 к.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прослушанному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classmate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classroom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desk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goldfish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puzzle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Лексические и  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We must answer the questions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9F0CD3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Чтение с удовольствием. Пересказ текста с опорой на иллюстрации и ключевые слова.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 с помощью наглядности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Чтение и  соотнесение слов и  их  определений.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Воспроизведение за диктором слов и словосочетаний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Использование догадки, какой предмет находится в портфеле. Воспроизведение вопроса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по образцу.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Проведение вопросно-ответной работы.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по теме "Школьные принадлежности"?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развивать 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умениями смыслового чтения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вести диалог-расспрос.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догадываться о значении слов по контексту.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 в процессе общения.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rubber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ruler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cassette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CD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sharpener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dictionary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workbook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mark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Diploma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ink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You can using it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Have you got a..?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9F0CD3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Чте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 xml:space="preserve">ние с удовольствием.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t>Чтение текста с извлечением информации.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 классом, индивидуально, в парах или группах. 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 и  воспроизведение диалога по  опорным словосочетаниям. Научиться читать текст с пониманием основного содержания, используя умение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«The best time for apples»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предложений, используя словосочетания. Составление и воспроизведение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специальных вопросов, используя вопросительные слова. Воспроизведение монологической речи —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Выразить своё отношение к сезону года, используя словосочетания.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познакомить с 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новыми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ЛЕ и РО по теме «Мои школьные предметы»?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лексико-грамматические навыки в устной и письменной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ание мотивации к учебной деятельности и формирование личностного смысла учения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Использовать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вопросительные слова при составлении вопросов.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snow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about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 lot of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stop talking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country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school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during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video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remember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solve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What is your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...?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9F0CD3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Чтение с удовольствием.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Монологическое высказывание об однокласснике.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Формирование умений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учащихся построения и реализации новых знаний, понятий, способов действий. Воспроизведение указательных местоимений на основе демонстрационной таблицы. Заполнение пропусков в  предложении соответствующими указательными местоимениями.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this,these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those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аудиозаписи диалога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соотнесение имён героев  с  изображениями.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Воспроизведение описания героев.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Записать глаголы в соответствующей форме.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познакомить с указательными местоимениями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this,these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those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аудирования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навыков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 самостоятельности и личной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ответственности за свои поступки. В том числе в информационной деятельности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Использовать речевые средства для решения коммуникативных задач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употреблять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указательные местоимен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пользоваться коммуникативным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типом речи — описанием внешности.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оперировать активной лексикой в процессе общения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активная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this, that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these, those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Art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Maths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Reading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English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paints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recorder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Why are you angry?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Проверочная работа по теме «Школа».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Работа с классом, индивидуально, в парах или группах. Формирование умений учащихся построения и  реализации новых знаний, понятий, способов действий. Прослушивание аудиозаписи, ответы на вопросы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задания. Воспроизведение плана-рассказа о своих любимых школьных предметах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письменно и устно.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 текста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King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cheese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» Выполнение лексико-грамматических упражнений после текста. 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формировать навыки устной речи по теме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«Мой любимый предмет»?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совершенствовать навыки чтения.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ой речи? 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навыков сотрудничества  с  взрослыми и сверстниками, умения находить выходы из  спорных ситуаций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Использовать знаково-символические средства представления информации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smell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quiz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result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prove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That’seasy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Формирование умений учащихся построения и  реализации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TheKing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and the Cheese»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с полным пониманием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прочитанного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Выполнение лексико-грамматических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упражнений после текста.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Пересказ текста по  опорам.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формировать навыки чтения?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тренировать орфографические и фонетические навыки?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развивать навыки устной речи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TheKing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and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Cheese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активизировать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лексико-грамматические навыки в 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целостного, социально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ориентирован-ного</w:t>
            </w:r>
            <w:proofErr w:type="spellEnd"/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взгляда на мир в его органичном единстве и разнообразии природы, народов, культур и религий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Признавать возможность существования различных точек зрения и права каждого иметь свою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читать текст с пониманием основного 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lastRenderedPageBreak/>
              <w:t>faraway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wise men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пассивная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In all the land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story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narration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In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all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the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land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9F0CD3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Подготовка к провероч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ной работе.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Работа с классом, индивидуально, в парах или группах.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Чтение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текста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«How to get rid of the mice».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Пересказ текста по картинкам.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 учащихся умений реализации новых знаний, комплексное повторение, проектирование 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совершенствовать навыки чтения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 извлечением информации?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формировать навыки устной речи?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уважительного отношения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к иному мнению, истории и культуре других народов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Понимать причины неуспеха учебной деятельности и действовать с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Научиться читать текст с пониманием основного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содержания, используя умение догадываться о значении некоторых слов по контексту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оперировать активной лексикой.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употреблять новую лексику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Solve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start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 xml:space="preserve">Лексика </w:t>
            </w: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lastRenderedPageBreak/>
              <w:t>пассивная: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monster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</w:rPr>
              <w:t>Лексические и  грамматические 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Let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’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s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make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a deal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To get along with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GB"/>
              </w:rPr>
              <w:t>Get good marks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Итоговая проверочная работа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по изученному материалу.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Работа с классом, индивидуально, в парах или группах. 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построения  и  реализации  новых знаний, понятий, способов действий.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Проведение расспроса-интервью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Заполнение анкеты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Составление и воспроизведение рассказа об  однокласснике.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 учащихся  умений реализации новых знаний, комплексное повторение, проектирование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выполнения домашнего задания, комментирование оценок.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формировать навыки письменной речи? (заполнение анкеты)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активизировать навыки чтения с полным пониманием?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активизировать лексико-грамматические навыки в устной и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мотивации к овладению навыками письменн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ой речи, способствующей применению в современном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Осознанно строить речевое высказывание в устной форме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заполнять анкету, используя диалог расспрос.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.Лексика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question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illustrate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Here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you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are</w:t>
            </w:r>
            <w:proofErr w:type="spellEnd"/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Работа над ошибками.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умений учащихся к осуществлению контрольной функции, контроль и самоконтроль и изученных понятий.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Как построить и реализовать индивидуальный маршрут восполнения проблемных зон в письменной речи?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Формирование мотивации к овладению навыками написания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личного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письма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или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e-mail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для применения в современном мире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Владеть базовыми грамматическими понятиями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Овладеть знаниями написания письма зарубежному другу.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Осуществление алгоритма проведения самопроверки при консультативной помощи учителя.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 xml:space="preserve">Диплом. 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Работа над проектом.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умений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учащихся к осуществлению функции самоконтроля и взаимоконтроля изученных понятий.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Как построить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 реализовать индивидуальный маршрут восполнения проблемных зон в лексике и грамматике английского языка?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мотиваций к творческому труду,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навыков сотрудничества с взрослыми и сверстниками, умения планировать, контролировать и оценивать учебные действия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Комплексно использовать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разные компоненты УМК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Осуществление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алгоритма проведения самопроверки при консультативной помощи учителя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Повторение изученно</w:t>
            </w:r>
            <w:r w:rsidRPr="00D431CF">
              <w:rPr>
                <w:rStyle w:val="FontStyle14"/>
                <w:sz w:val="28"/>
                <w:szCs w:val="28"/>
              </w:rPr>
              <w:lastRenderedPageBreak/>
              <w:t>го материала.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Формирование способности к рефлексии </w:t>
            </w:r>
            <w:proofErr w:type="spellStart"/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коррекционно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- контрольного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типа и реализации коррекционной нормы. </w:t>
            </w: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Как выбрать тему проекта и составит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ь план, в соответствии с интересами и уровнем подготовки?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Как построить и осуществить проектную работу — в группе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и индивидуально?</w:t>
            </w: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Формирование мотивации к творческ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ому труду, работе на результат.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Понимать причины неуспеха учебной деятельности и </w:t>
            </w: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действовать с опорой на изученное правило</w:t>
            </w: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Научиться навыкам исследовательской деятельнос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ти. </w:t>
            </w:r>
            <w:proofErr w:type="gram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Научиться 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писатьи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 создавать</w:t>
            </w:r>
            <w:proofErr w:type="gram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Diploma</w:t>
            </w:r>
            <w:proofErr w:type="spellEnd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», с ответами на представленные вопросы.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Научиться навыкам готовности и способности вести диалог с другими людьми и достигать в нем взаимопонимания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Лексика активная: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order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pleasure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Лексика пассивная: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partner</w:t>
            </w:r>
            <w:proofErr w:type="spellEnd"/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Лексические и грамматические 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структуры</w:t>
            </w:r>
          </w:p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Here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is our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poster</w:t>
            </w:r>
            <w:r w:rsidRPr="00D431C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54A6" w:rsidRPr="00D431CF" w:rsidTr="006154A6">
        <w:trPr>
          <w:gridAfter w:val="2"/>
          <w:wAfter w:w="1631" w:type="dxa"/>
        </w:trPr>
        <w:tc>
          <w:tcPr>
            <w:tcW w:w="624" w:type="dxa"/>
            <w:tcMar>
              <w:left w:w="57" w:type="dxa"/>
              <w:right w:w="57" w:type="dxa"/>
            </w:tcMar>
          </w:tcPr>
          <w:p w:rsidR="006154A6" w:rsidRPr="00D431CF" w:rsidRDefault="006154A6" w:rsidP="000A06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1CF"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794" w:type="dxa"/>
          </w:tcPr>
          <w:p w:rsidR="006154A6" w:rsidRPr="00D431CF" w:rsidRDefault="006154A6" w:rsidP="000A06F7">
            <w:pPr>
              <w:rPr>
                <w:rStyle w:val="FontStyle14"/>
                <w:sz w:val="28"/>
                <w:szCs w:val="28"/>
              </w:rPr>
            </w:pPr>
            <w:r w:rsidRPr="00D431CF">
              <w:rPr>
                <w:rStyle w:val="FontStyle14"/>
                <w:sz w:val="28"/>
                <w:szCs w:val="28"/>
              </w:rPr>
              <w:t>Обобщающее повторение.</w:t>
            </w:r>
          </w:p>
        </w:tc>
        <w:tc>
          <w:tcPr>
            <w:tcW w:w="2263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92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8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</w:tcPr>
          <w:p w:rsidR="006154A6" w:rsidRPr="00D431CF" w:rsidRDefault="006154A6" w:rsidP="000A06F7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6154A6" w:rsidRPr="00D431CF" w:rsidRDefault="006154A6" w:rsidP="000A06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4" w:type="dxa"/>
          </w:tcPr>
          <w:p w:rsidR="006154A6" w:rsidRPr="00D431CF" w:rsidRDefault="006154A6" w:rsidP="000A06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pStyle w:val="a5"/>
        <w:ind w:left="1068"/>
        <w:rPr>
          <w:rFonts w:ascii="Times New Roman" w:hAnsi="Times New Roman"/>
          <w:sz w:val="28"/>
          <w:szCs w:val="28"/>
        </w:rPr>
      </w:pPr>
    </w:p>
    <w:p w:rsidR="00AB0089" w:rsidRPr="00D431CF" w:rsidRDefault="00AB0089" w:rsidP="00AB0089">
      <w:pPr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r w:rsidRPr="00D431CF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B0089" w:rsidRPr="00D431CF" w:rsidRDefault="00AB0089" w:rsidP="004D4D8A">
      <w:pPr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sectPr w:rsidR="00AB0089" w:rsidRPr="00D431CF" w:rsidSect="00CB6A75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eeSetC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5F1B"/>
    <w:multiLevelType w:val="hybridMultilevel"/>
    <w:tmpl w:val="D8362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23DE4"/>
    <w:multiLevelType w:val="hybridMultilevel"/>
    <w:tmpl w:val="38BAB25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F10712"/>
    <w:multiLevelType w:val="hybridMultilevel"/>
    <w:tmpl w:val="EEA60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B6CCB"/>
    <w:multiLevelType w:val="hybridMultilevel"/>
    <w:tmpl w:val="002E1E64"/>
    <w:lvl w:ilvl="0" w:tplc="E9D2D990">
      <w:start w:val="1"/>
      <w:numFmt w:val="decimal"/>
      <w:lvlText w:val="%1)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21B97C2B"/>
    <w:multiLevelType w:val="hybridMultilevel"/>
    <w:tmpl w:val="BB8205B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471D46"/>
    <w:multiLevelType w:val="hybridMultilevel"/>
    <w:tmpl w:val="8382B8A4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E4247BB"/>
    <w:multiLevelType w:val="hybridMultilevel"/>
    <w:tmpl w:val="221E6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60E8D"/>
    <w:multiLevelType w:val="hybridMultilevel"/>
    <w:tmpl w:val="B9580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B1755"/>
    <w:multiLevelType w:val="hybridMultilevel"/>
    <w:tmpl w:val="7D8608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A94346"/>
    <w:multiLevelType w:val="hybridMultilevel"/>
    <w:tmpl w:val="5A724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3A1512"/>
    <w:multiLevelType w:val="hybridMultilevel"/>
    <w:tmpl w:val="2F58B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EB4228"/>
    <w:multiLevelType w:val="hybridMultilevel"/>
    <w:tmpl w:val="D9CAA176"/>
    <w:lvl w:ilvl="0" w:tplc="E47AC0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2"/>
  </w:num>
  <w:num w:numId="9">
    <w:abstractNumId w:val="8"/>
  </w:num>
  <w:num w:numId="10">
    <w:abstractNumId w:val="7"/>
  </w:num>
  <w:num w:numId="11">
    <w:abstractNumId w:val="3"/>
  </w:num>
  <w:num w:numId="12">
    <w:abstractNumId w:val="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4D8A"/>
    <w:rsid w:val="0005394A"/>
    <w:rsid w:val="000A06F7"/>
    <w:rsid w:val="000D7501"/>
    <w:rsid w:val="001B3C5B"/>
    <w:rsid w:val="0021477D"/>
    <w:rsid w:val="0021791F"/>
    <w:rsid w:val="002246E9"/>
    <w:rsid w:val="0027035C"/>
    <w:rsid w:val="002B2A4D"/>
    <w:rsid w:val="00306993"/>
    <w:rsid w:val="003C55A9"/>
    <w:rsid w:val="0042370A"/>
    <w:rsid w:val="00436AFB"/>
    <w:rsid w:val="004D4D8A"/>
    <w:rsid w:val="00536044"/>
    <w:rsid w:val="00561B29"/>
    <w:rsid w:val="005C253E"/>
    <w:rsid w:val="006154A6"/>
    <w:rsid w:val="0062233B"/>
    <w:rsid w:val="006A418E"/>
    <w:rsid w:val="007F1EB6"/>
    <w:rsid w:val="007F7BA6"/>
    <w:rsid w:val="0083507D"/>
    <w:rsid w:val="00866015"/>
    <w:rsid w:val="008939BE"/>
    <w:rsid w:val="00900FC4"/>
    <w:rsid w:val="009F0CD3"/>
    <w:rsid w:val="009F2F32"/>
    <w:rsid w:val="00A85305"/>
    <w:rsid w:val="00AA572C"/>
    <w:rsid w:val="00AB0089"/>
    <w:rsid w:val="00AF4B6D"/>
    <w:rsid w:val="00B12D32"/>
    <w:rsid w:val="00B96A4B"/>
    <w:rsid w:val="00BD100E"/>
    <w:rsid w:val="00BE2BEE"/>
    <w:rsid w:val="00C22234"/>
    <w:rsid w:val="00C4769E"/>
    <w:rsid w:val="00C85902"/>
    <w:rsid w:val="00CB6A75"/>
    <w:rsid w:val="00CF1882"/>
    <w:rsid w:val="00D431CF"/>
    <w:rsid w:val="00D90B1D"/>
    <w:rsid w:val="00DC6196"/>
    <w:rsid w:val="00FF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9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3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B0089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AB008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AB0089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AB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0089"/>
    <w:rPr>
      <w:rFonts w:ascii="Cambria" w:eastAsia="Times New Roman" w:hAnsi="Cambria"/>
      <w:b/>
      <w:bCs/>
      <w:color w:val="365F91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AB0089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AB0089"/>
    <w:rPr>
      <w:rFonts w:ascii="Cambria" w:eastAsia="Times New Roman" w:hAnsi="Cambria"/>
      <w:b/>
      <w:bCs/>
      <w:i/>
      <w:iCs/>
      <w:color w:val="4F81BD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AB0089"/>
    <w:rPr>
      <w:rFonts w:ascii="Cambria" w:eastAsia="Times New Roman" w:hAnsi="Cambria"/>
      <w:color w:val="243F60"/>
      <w:lang w:eastAsia="en-US"/>
    </w:rPr>
  </w:style>
  <w:style w:type="paragraph" w:styleId="a3">
    <w:name w:val="Body Text Indent"/>
    <w:basedOn w:val="a"/>
    <w:link w:val="a4"/>
    <w:rsid w:val="00AB008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B0089"/>
    <w:rPr>
      <w:rFonts w:ascii="Times New Roman" w:eastAsia="Times New Roman" w:hAnsi="Times New Roman"/>
      <w:sz w:val="24"/>
      <w:szCs w:val="24"/>
    </w:rPr>
  </w:style>
  <w:style w:type="paragraph" w:customStyle="1" w:styleId="21">
    <w:name w:val="Основной текст 21"/>
    <w:basedOn w:val="a"/>
    <w:rsid w:val="00AB0089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">
    <w:name w:val="Body text (2)"/>
    <w:basedOn w:val="a0"/>
    <w:link w:val="Bodytext21"/>
    <w:uiPriority w:val="99"/>
    <w:rsid w:val="00AB0089"/>
    <w:rPr>
      <w:rFonts w:ascii="Century Schoolbook" w:hAnsi="Century Schoolbook" w:cs="Century Schoolbook"/>
      <w:b/>
      <w:bCs/>
      <w:sz w:val="18"/>
      <w:szCs w:val="18"/>
      <w:shd w:val="clear" w:color="auto" w:fill="FFFFFF"/>
    </w:rPr>
  </w:style>
  <w:style w:type="character" w:customStyle="1" w:styleId="Bodytext3">
    <w:name w:val="Body text (3)"/>
    <w:basedOn w:val="a0"/>
    <w:link w:val="Bodytext31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5">
    <w:name w:val="Body text (5)"/>
    <w:basedOn w:val="a0"/>
    <w:link w:val="Bodytext51"/>
    <w:uiPriority w:val="99"/>
    <w:rsid w:val="00AB0089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11">
    <w:name w:val="Основной текст1"/>
    <w:basedOn w:val="a0"/>
    <w:link w:val="Bodytext1"/>
    <w:uiPriority w:val="99"/>
    <w:rsid w:val="00AB0089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Bodytext4">
    <w:name w:val="Body text (4)"/>
    <w:basedOn w:val="a0"/>
    <w:link w:val="Bodytext41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Italic">
    <w:name w:val="Body text (4) + Not Italic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paragraph" w:customStyle="1" w:styleId="Bodytext21">
    <w:name w:val="Body text (2)1"/>
    <w:basedOn w:val="a"/>
    <w:link w:val="Bodytext2"/>
    <w:uiPriority w:val="99"/>
    <w:rsid w:val="00AB0089"/>
    <w:pPr>
      <w:shd w:val="clear" w:color="auto" w:fill="FFFFFF"/>
      <w:spacing w:after="0" w:line="226" w:lineRule="exact"/>
    </w:pPr>
    <w:rPr>
      <w:rFonts w:ascii="Century Schoolbook" w:hAnsi="Century Schoolbook" w:cs="Century Schoolbook"/>
      <w:b/>
      <w:bCs/>
      <w:sz w:val="18"/>
      <w:szCs w:val="18"/>
      <w:lang w:eastAsia="ru-RU"/>
    </w:rPr>
  </w:style>
  <w:style w:type="paragraph" w:customStyle="1" w:styleId="Bodytext31">
    <w:name w:val="Body text (3)1"/>
    <w:basedOn w:val="a"/>
    <w:link w:val="Bodytext3"/>
    <w:uiPriority w:val="99"/>
    <w:rsid w:val="00AB0089"/>
    <w:pPr>
      <w:shd w:val="clear" w:color="auto" w:fill="FFFFFF"/>
      <w:spacing w:after="0" w:line="226" w:lineRule="exact"/>
      <w:jc w:val="both"/>
    </w:pPr>
    <w:rPr>
      <w:rFonts w:ascii="Century Schoolbook" w:hAnsi="Century Schoolbook" w:cs="Century Schoolbook"/>
      <w:b/>
      <w:bCs/>
      <w:i/>
      <w:iCs/>
      <w:sz w:val="18"/>
      <w:szCs w:val="18"/>
      <w:lang w:val="en-US" w:eastAsia="ru-RU"/>
    </w:rPr>
  </w:style>
  <w:style w:type="paragraph" w:customStyle="1" w:styleId="Bodytext51">
    <w:name w:val="Body text (5)1"/>
    <w:basedOn w:val="a"/>
    <w:link w:val="Bodytext5"/>
    <w:uiPriority w:val="99"/>
    <w:rsid w:val="00AB0089"/>
    <w:pPr>
      <w:shd w:val="clear" w:color="auto" w:fill="FFFFFF"/>
      <w:spacing w:after="0" w:line="226" w:lineRule="exact"/>
      <w:jc w:val="both"/>
    </w:pPr>
    <w:rPr>
      <w:rFonts w:ascii="Century Schoolbook" w:hAnsi="Century Schoolbook" w:cs="Century Schoolbook"/>
      <w:sz w:val="18"/>
      <w:szCs w:val="18"/>
      <w:lang w:eastAsia="ru-RU"/>
    </w:rPr>
  </w:style>
  <w:style w:type="paragraph" w:customStyle="1" w:styleId="Bodytext1">
    <w:name w:val="Body text1"/>
    <w:basedOn w:val="a"/>
    <w:link w:val="11"/>
    <w:uiPriority w:val="99"/>
    <w:rsid w:val="00AB0089"/>
    <w:pPr>
      <w:shd w:val="clear" w:color="auto" w:fill="FFFFFF"/>
      <w:spacing w:after="0" w:line="226" w:lineRule="exact"/>
    </w:pPr>
    <w:rPr>
      <w:rFonts w:ascii="Century Schoolbook" w:hAnsi="Century Schoolbook" w:cs="Century Schoolbook"/>
      <w:sz w:val="18"/>
      <w:szCs w:val="18"/>
      <w:lang w:eastAsia="ru-RU"/>
    </w:rPr>
  </w:style>
  <w:style w:type="paragraph" w:customStyle="1" w:styleId="Bodytext41">
    <w:name w:val="Body text (4)1"/>
    <w:basedOn w:val="a"/>
    <w:link w:val="Bodytext4"/>
    <w:uiPriority w:val="99"/>
    <w:rsid w:val="00AB0089"/>
    <w:pPr>
      <w:shd w:val="clear" w:color="auto" w:fill="FFFFFF"/>
      <w:spacing w:after="0" w:line="230" w:lineRule="exact"/>
    </w:pPr>
    <w:rPr>
      <w:rFonts w:ascii="Century Schoolbook" w:hAnsi="Century Schoolbook" w:cs="Century Schoolbook"/>
      <w:b/>
      <w:bCs/>
      <w:i/>
      <w:iCs/>
      <w:sz w:val="18"/>
      <w:szCs w:val="18"/>
      <w:lang w:val="en-US" w:eastAsia="ru-RU"/>
    </w:rPr>
  </w:style>
  <w:style w:type="character" w:customStyle="1" w:styleId="Bodytext4NotItalic1">
    <w:name w:val="Body text (4) + Not Italic1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Bold">
    <w:name w:val="Body text (4) + Not Bold"/>
    <w:aliases w:val="Not Italic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character" w:customStyle="1" w:styleId="Bodytext4NotBold1">
    <w:name w:val="Body text (4) + Not Bold1"/>
    <w:aliases w:val="Not Italic1"/>
    <w:basedOn w:val="Bodytext4"/>
    <w:uiPriority w:val="99"/>
    <w:rsid w:val="00AB0089"/>
    <w:rPr>
      <w:rFonts w:ascii="Century Schoolbook" w:hAnsi="Century Schoolbook" w:cs="Century Schoolbook"/>
      <w:b/>
      <w:bCs/>
      <w:i/>
      <w:iCs/>
      <w:sz w:val="18"/>
      <w:szCs w:val="18"/>
      <w:shd w:val="clear" w:color="auto" w:fill="FFFFFF"/>
      <w:lang w:val="en-US"/>
    </w:rPr>
  </w:style>
  <w:style w:type="paragraph" w:styleId="a5">
    <w:name w:val="List Paragraph"/>
    <w:basedOn w:val="a"/>
    <w:uiPriority w:val="34"/>
    <w:qFormat/>
    <w:rsid w:val="00AB0089"/>
    <w:pPr>
      <w:ind w:left="720"/>
      <w:contextualSpacing/>
    </w:pPr>
    <w:rPr>
      <w:rFonts w:eastAsia="Times New Roman"/>
      <w:lang w:eastAsia="ru-RU"/>
    </w:rPr>
  </w:style>
  <w:style w:type="table" w:styleId="a6">
    <w:name w:val="Table Grid"/>
    <w:basedOn w:val="a1"/>
    <w:uiPriority w:val="59"/>
    <w:locked/>
    <w:rsid w:val="00AB0089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uiPriority w:val="99"/>
    <w:rsid w:val="00AB0089"/>
    <w:rPr>
      <w:rFonts w:ascii="Times New Roman" w:hAnsi="Times New Roman" w:cs="Times New Roman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AB0089"/>
  </w:style>
  <w:style w:type="paragraph" w:styleId="22">
    <w:name w:val="Body Text Indent 2"/>
    <w:basedOn w:val="a"/>
    <w:link w:val="23"/>
    <w:unhideWhenUsed/>
    <w:rsid w:val="00AB0089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B0089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semiHidden/>
    <w:rsid w:val="00AB0089"/>
  </w:style>
  <w:style w:type="paragraph" w:styleId="a8">
    <w:name w:val="Body Text"/>
    <w:basedOn w:val="a"/>
    <w:link w:val="a9"/>
    <w:uiPriority w:val="99"/>
    <w:rsid w:val="00AB008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AB0089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А ОСН ТЕКСТ"/>
    <w:basedOn w:val="a"/>
    <w:link w:val="ab"/>
    <w:rsid w:val="00AB0089"/>
    <w:pPr>
      <w:spacing w:after="0" w:line="360" w:lineRule="auto"/>
      <w:ind w:firstLine="454"/>
      <w:jc w:val="both"/>
    </w:pPr>
    <w:rPr>
      <w:rFonts w:ascii="Times New Roman" w:eastAsia="Arial Unicode MS" w:hAnsi="Times New Roman"/>
      <w:color w:val="000000"/>
      <w:sz w:val="28"/>
      <w:szCs w:val="28"/>
      <w:lang/>
    </w:rPr>
  </w:style>
  <w:style w:type="character" w:customStyle="1" w:styleId="ab">
    <w:name w:val="А ОСН ТЕКСТ Знак"/>
    <w:link w:val="aa"/>
    <w:rsid w:val="00AB0089"/>
    <w:rPr>
      <w:rFonts w:ascii="Times New Roman" w:eastAsia="Arial Unicode MS" w:hAnsi="Times New Roman"/>
      <w:color w:val="000000"/>
      <w:sz w:val="28"/>
      <w:szCs w:val="28"/>
    </w:rPr>
  </w:style>
  <w:style w:type="character" w:customStyle="1" w:styleId="110">
    <w:name w:val="Основной текст (11) + Не курсив"/>
    <w:rsid w:val="00AB0089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3">
    <w:name w:val="Основной текст + Курсив1"/>
    <w:rsid w:val="00AB0089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24">
    <w:name w:val="Основной текст + Полужирный2"/>
    <w:rsid w:val="00AB008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17">
    <w:name w:val="Основной текст (11)7"/>
    <w:rsid w:val="00AB0089"/>
    <w:rPr>
      <w:rFonts w:ascii="Times New Roman" w:hAnsi="Times New Roman" w:cs="Times New Roman"/>
      <w:b/>
      <w:bCs/>
      <w:i/>
      <w:iCs/>
      <w:spacing w:val="0"/>
      <w:sz w:val="22"/>
      <w:szCs w:val="22"/>
      <w:lang w:val="en-US" w:eastAsia="en-US" w:bidi="ar-SA"/>
    </w:rPr>
  </w:style>
  <w:style w:type="paragraph" w:customStyle="1" w:styleId="14">
    <w:name w:val="Абзац списка1"/>
    <w:basedOn w:val="a"/>
    <w:rsid w:val="00AB008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c">
    <w:name w:val="Hyperlink"/>
    <w:rsid w:val="00AB0089"/>
    <w:rPr>
      <w:rFonts w:cs="Times New Roman"/>
      <w:color w:val="0000FF"/>
      <w:u w:val="single"/>
    </w:rPr>
  </w:style>
  <w:style w:type="paragraph" w:styleId="25">
    <w:name w:val="Body Text 2"/>
    <w:basedOn w:val="a"/>
    <w:link w:val="26"/>
    <w:rsid w:val="00AB008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AB0089"/>
    <w:rPr>
      <w:rFonts w:ascii="Times New Roman" w:eastAsia="Times New Roman" w:hAnsi="Times New Roman"/>
      <w:sz w:val="24"/>
      <w:szCs w:val="24"/>
    </w:rPr>
  </w:style>
  <w:style w:type="table" w:customStyle="1" w:styleId="15">
    <w:name w:val="Сетка таблицы1"/>
    <w:basedOn w:val="a1"/>
    <w:next w:val="a6"/>
    <w:rsid w:val="00AB0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AB0089"/>
  </w:style>
  <w:style w:type="table" w:customStyle="1" w:styleId="112">
    <w:name w:val="Сетка таблицы11"/>
    <w:basedOn w:val="a1"/>
    <w:next w:val="a6"/>
    <w:uiPriority w:val="59"/>
    <w:rsid w:val="00AB008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Style">
    <w:name w:val="ОСНОВНОЙ (New Style)"/>
    <w:basedOn w:val="a"/>
    <w:rsid w:val="00AB0089"/>
    <w:pPr>
      <w:tabs>
        <w:tab w:val="left" w:pos="9072"/>
        <w:tab w:val="left" w:pos="9356"/>
      </w:tabs>
      <w:autoSpaceDE w:val="0"/>
      <w:autoSpaceDN w:val="0"/>
      <w:adjustRightInd w:val="0"/>
      <w:spacing w:after="0" w:line="268" w:lineRule="atLeast"/>
      <w:ind w:firstLine="283"/>
      <w:jc w:val="both"/>
      <w:textAlignment w:val="center"/>
    </w:pPr>
    <w:rPr>
      <w:rFonts w:ascii="FreeSetC" w:eastAsia="Times New Roman" w:hAnsi="FreeSetC" w:cs="FreeSetC"/>
      <w:color w:val="000000"/>
      <w:w w:val="97"/>
      <w:lang w:eastAsia="ru-RU"/>
    </w:rPr>
  </w:style>
  <w:style w:type="paragraph" w:styleId="ad">
    <w:name w:val="No Spacing"/>
    <w:link w:val="ae"/>
    <w:uiPriority w:val="99"/>
    <w:qFormat/>
    <w:rsid w:val="00AB0089"/>
    <w:rPr>
      <w:rFonts w:eastAsia="Times New Roman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AB0089"/>
    <w:rPr>
      <w:rFonts w:eastAsia="Times New Roman"/>
      <w:sz w:val="22"/>
      <w:szCs w:val="22"/>
      <w:lang w:eastAsia="en-US" w:bidi="ar-SA"/>
    </w:rPr>
  </w:style>
  <w:style w:type="character" w:customStyle="1" w:styleId="FontStyle31">
    <w:name w:val="Font Style31"/>
    <w:uiPriority w:val="99"/>
    <w:rsid w:val="00AB0089"/>
    <w:rPr>
      <w:rFonts w:ascii="Times New Roman" w:hAnsi="Times New Roman" w:cs="Times New Roman"/>
      <w:sz w:val="28"/>
      <w:szCs w:val="28"/>
    </w:rPr>
  </w:style>
  <w:style w:type="paragraph" w:customStyle="1" w:styleId="af">
    <w:name w:val="Стиль"/>
    <w:rsid w:val="00AB008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Strong"/>
    <w:uiPriority w:val="22"/>
    <w:qFormat/>
    <w:locked/>
    <w:rsid w:val="00AB0089"/>
    <w:rPr>
      <w:b/>
      <w:bCs/>
    </w:rPr>
  </w:style>
  <w:style w:type="character" w:styleId="af1">
    <w:name w:val="Emphasis"/>
    <w:uiPriority w:val="20"/>
    <w:qFormat/>
    <w:locked/>
    <w:rsid w:val="00AB0089"/>
    <w:rPr>
      <w:i/>
      <w:iCs/>
    </w:rPr>
  </w:style>
  <w:style w:type="character" w:customStyle="1" w:styleId="af2">
    <w:name w:val="Нижний колонтитул Знак"/>
    <w:link w:val="af3"/>
    <w:rsid w:val="00AB0089"/>
  </w:style>
  <w:style w:type="paragraph" w:styleId="af3">
    <w:name w:val="footer"/>
    <w:basedOn w:val="a"/>
    <w:link w:val="af2"/>
    <w:rsid w:val="00AB0089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16">
    <w:name w:val="Нижний колонтитул Знак1"/>
    <w:basedOn w:val="a0"/>
    <w:uiPriority w:val="99"/>
    <w:rsid w:val="00AB0089"/>
    <w:rPr>
      <w:lang w:eastAsia="en-US"/>
    </w:rPr>
  </w:style>
  <w:style w:type="character" w:customStyle="1" w:styleId="af4">
    <w:name w:val="Основной текст_ Знак Знак"/>
    <w:link w:val="af5"/>
    <w:rsid w:val="00AB0089"/>
    <w:rPr>
      <w:sz w:val="19"/>
      <w:szCs w:val="19"/>
      <w:shd w:val="clear" w:color="auto" w:fill="FFFFFF"/>
    </w:rPr>
  </w:style>
  <w:style w:type="paragraph" w:customStyle="1" w:styleId="af5">
    <w:name w:val="Основной текст_ Знак"/>
    <w:basedOn w:val="a"/>
    <w:link w:val="af4"/>
    <w:rsid w:val="00AB0089"/>
    <w:pPr>
      <w:widowControl w:val="0"/>
      <w:shd w:val="clear" w:color="auto" w:fill="FFFFFF"/>
      <w:spacing w:after="0" w:line="254" w:lineRule="exact"/>
      <w:jc w:val="both"/>
    </w:pPr>
    <w:rPr>
      <w:sz w:val="19"/>
      <w:szCs w:val="19"/>
      <w:lang/>
    </w:rPr>
  </w:style>
  <w:style w:type="character" w:customStyle="1" w:styleId="af6">
    <w:name w:val="Верхний колонтитул Знак"/>
    <w:link w:val="af7"/>
    <w:rsid w:val="00AB0089"/>
    <w:rPr>
      <w:sz w:val="24"/>
      <w:szCs w:val="24"/>
    </w:rPr>
  </w:style>
  <w:style w:type="paragraph" w:styleId="af7">
    <w:name w:val="header"/>
    <w:basedOn w:val="a"/>
    <w:link w:val="af6"/>
    <w:rsid w:val="00AB0089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/>
    </w:rPr>
  </w:style>
  <w:style w:type="character" w:customStyle="1" w:styleId="17">
    <w:name w:val="Верхний колонтитул Знак1"/>
    <w:basedOn w:val="a0"/>
    <w:uiPriority w:val="99"/>
    <w:rsid w:val="00AB0089"/>
    <w:rPr>
      <w:lang w:eastAsia="en-US"/>
    </w:rPr>
  </w:style>
  <w:style w:type="paragraph" w:styleId="3">
    <w:name w:val="Body Text Indent 3"/>
    <w:basedOn w:val="a"/>
    <w:link w:val="30"/>
    <w:uiPriority w:val="99"/>
    <w:unhideWhenUsed/>
    <w:rsid w:val="00AB008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B0089"/>
    <w:rPr>
      <w:sz w:val="16"/>
      <w:szCs w:val="16"/>
      <w:lang w:eastAsia="en-US"/>
    </w:rPr>
  </w:style>
  <w:style w:type="paragraph" w:customStyle="1" w:styleId="msolistparagraph0">
    <w:name w:val="msolistparagraph"/>
    <w:basedOn w:val="a"/>
    <w:rsid w:val="00AB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listparagraphcxsplast">
    <w:name w:val="msolistparagraphcxsplast"/>
    <w:basedOn w:val="a"/>
    <w:rsid w:val="00AB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unhideWhenUsed/>
    <w:rsid w:val="00AB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AB0089"/>
    <w:rPr>
      <w:rFonts w:ascii="Tahoma" w:hAnsi="Tahoma" w:cs="Tahoma"/>
      <w:sz w:val="16"/>
      <w:szCs w:val="16"/>
      <w:lang w:eastAsia="en-US"/>
    </w:rPr>
  </w:style>
  <w:style w:type="paragraph" w:customStyle="1" w:styleId="220">
    <w:name w:val="Основной текст 22"/>
    <w:basedOn w:val="a"/>
    <w:rsid w:val="00AB008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/>
      <w:sz w:val="28"/>
      <w:szCs w:val="20"/>
      <w:lang w:eastAsia="de-DE"/>
    </w:rPr>
  </w:style>
  <w:style w:type="character" w:customStyle="1" w:styleId="18">
    <w:name w:val="Просмотренная гиперссылка1"/>
    <w:uiPriority w:val="99"/>
    <w:semiHidden/>
    <w:unhideWhenUsed/>
    <w:rsid w:val="00AB0089"/>
    <w:rPr>
      <w:color w:val="800080"/>
      <w:u w:val="single"/>
    </w:rPr>
  </w:style>
  <w:style w:type="character" w:styleId="afa">
    <w:name w:val="FollowedHyperlink"/>
    <w:rsid w:val="00AB008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50EC-6D9A-40F3-8ECA-74FAD5D7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17267</Words>
  <Characters>98424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Казаков</cp:lastModifiedBy>
  <cp:revision>26</cp:revision>
  <cp:lastPrinted>2020-09-06T18:08:00Z</cp:lastPrinted>
  <dcterms:created xsi:type="dcterms:W3CDTF">2013-11-21T17:09:00Z</dcterms:created>
  <dcterms:modified xsi:type="dcterms:W3CDTF">2021-09-06T05:17:00Z</dcterms:modified>
</cp:coreProperties>
</file>