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74" w:rsidRDefault="00001274" w:rsidP="00001274">
      <w:pPr>
        <w:jc w:val="center"/>
        <w:rPr>
          <w:b/>
        </w:rPr>
      </w:pPr>
    </w:p>
    <w:p w:rsidR="00001274" w:rsidRDefault="00001274" w:rsidP="00001274">
      <w:pPr>
        <w:jc w:val="center"/>
      </w:pPr>
      <w:r>
        <w:t xml:space="preserve">Муниципальное автономное общеобразовательное учреждение </w:t>
      </w:r>
    </w:p>
    <w:p w:rsidR="00001274" w:rsidRDefault="00001274" w:rsidP="00001274">
      <w:pPr>
        <w:jc w:val="center"/>
      </w:pPr>
      <w:r>
        <w:t>средняя общеобразовательная школа №1</w:t>
      </w:r>
    </w:p>
    <w:p w:rsidR="00001274" w:rsidRPr="00BE33A1" w:rsidRDefault="00001274" w:rsidP="00001274">
      <w:pPr>
        <w:rPr>
          <w:i/>
          <w:sz w:val="28"/>
          <w:szCs w:val="28"/>
        </w:rPr>
      </w:pPr>
    </w:p>
    <w:p w:rsidR="00001274" w:rsidRPr="00BE33A1" w:rsidRDefault="00001274" w:rsidP="00001274">
      <w:pPr>
        <w:rPr>
          <w:i/>
          <w:sz w:val="28"/>
          <w:szCs w:val="28"/>
        </w:rPr>
      </w:pPr>
    </w:p>
    <w:p w:rsidR="00001274" w:rsidRPr="00001274" w:rsidRDefault="00001274" w:rsidP="000012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ПРЕДМЕТА </w:t>
      </w:r>
    </w:p>
    <w:p w:rsidR="00001274" w:rsidRDefault="00001274" w:rsidP="0000127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РУССКИЙ ЯЗЫК</w:t>
      </w:r>
    </w:p>
    <w:p w:rsidR="00001274" w:rsidRPr="00001274" w:rsidRDefault="00001274" w:rsidP="00001274">
      <w:pPr>
        <w:rPr>
          <w:i/>
        </w:rPr>
      </w:pPr>
    </w:p>
    <w:p w:rsidR="00001274" w:rsidRDefault="00585594" w:rsidP="000012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Среднее </w:t>
      </w:r>
      <w:r w:rsidR="00001274">
        <w:rPr>
          <w:sz w:val="28"/>
          <w:szCs w:val="28"/>
        </w:rPr>
        <w:t xml:space="preserve">общее образование </w:t>
      </w:r>
    </w:p>
    <w:p w:rsidR="00001274" w:rsidRDefault="00270BBE" w:rsidP="00001274">
      <w:pPr>
        <w:jc w:val="center"/>
        <w:rPr>
          <w:sz w:val="28"/>
          <w:szCs w:val="28"/>
        </w:rPr>
      </w:pPr>
      <w:r w:rsidRPr="00585594">
        <w:rPr>
          <w:sz w:val="28"/>
          <w:szCs w:val="28"/>
        </w:rPr>
        <w:t xml:space="preserve">11 </w:t>
      </w:r>
      <w:r w:rsidR="00001274">
        <w:rPr>
          <w:sz w:val="28"/>
          <w:szCs w:val="28"/>
        </w:rPr>
        <w:t xml:space="preserve">класс </w:t>
      </w:r>
    </w:p>
    <w:p w:rsidR="00001274" w:rsidRPr="00585594" w:rsidRDefault="00001274" w:rsidP="000012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</w:t>
      </w:r>
      <w:r w:rsidR="00750C2C">
        <w:rPr>
          <w:sz w:val="28"/>
          <w:szCs w:val="28"/>
        </w:rPr>
        <w:t>35</w:t>
      </w:r>
    </w:p>
    <w:p w:rsidR="00001274" w:rsidRDefault="00001274" w:rsidP="00001274">
      <w:pPr>
        <w:jc w:val="center"/>
        <w:rPr>
          <w:sz w:val="24"/>
          <w:szCs w:val="24"/>
        </w:rPr>
      </w:pPr>
    </w:p>
    <w:p w:rsidR="00001274" w:rsidRPr="00BE33A1" w:rsidRDefault="00001274" w:rsidP="00001274"/>
    <w:p w:rsidR="00001274" w:rsidRDefault="00001274" w:rsidP="00001274">
      <w:pPr>
        <w:jc w:val="center"/>
      </w:pPr>
    </w:p>
    <w:p w:rsidR="00001274" w:rsidRDefault="00001274" w:rsidP="00001274">
      <w:pPr>
        <w:jc w:val="center"/>
      </w:pPr>
    </w:p>
    <w:p w:rsidR="00001274" w:rsidRDefault="00001274" w:rsidP="00001274">
      <w:pPr>
        <w:jc w:val="center"/>
      </w:pPr>
    </w:p>
    <w:p w:rsidR="00DC5562" w:rsidRDefault="00DC5562" w:rsidP="00DC5562">
      <w:pPr>
        <w:jc w:val="center"/>
      </w:pPr>
      <w:r>
        <w:t>г. Кировград, 2020 г.</w:t>
      </w:r>
    </w:p>
    <w:p w:rsidR="00DC5562" w:rsidRDefault="00DC5562" w:rsidP="00DC5562">
      <w:pPr>
        <w:jc w:val="center"/>
      </w:pPr>
    </w:p>
    <w:p w:rsidR="00DC5562" w:rsidRPr="00950599" w:rsidRDefault="00DC5562" w:rsidP="00DC5562">
      <w:pPr>
        <w:shd w:val="clear" w:color="auto" w:fill="FFFFFF"/>
        <w:spacing w:line="274" w:lineRule="exact"/>
        <w:jc w:val="center"/>
        <w:rPr>
          <w:b/>
          <w:color w:val="434343"/>
          <w:spacing w:val="-2"/>
          <w:sz w:val="28"/>
          <w:szCs w:val="28"/>
        </w:rPr>
      </w:pPr>
    </w:p>
    <w:p w:rsidR="00DC5562" w:rsidRPr="00DC5562" w:rsidRDefault="00DC5562" w:rsidP="00DC55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DC5562">
        <w:rPr>
          <w:sz w:val="28"/>
          <w:szCs w:val="28"/>
        </w:rPr>
        <w:lastRenderedPageBreak/>
        <w:t>Рабочая программа учебного предмета разработана на основе Федерального компонента государственного образовательного стандарта (ФК ГОС).</w:t>
      </w:r>
    </w:p>
    <w:p w:rsidR="00DC5562" w:rsidRDefault="00DC5562" w:rsidP="00DC55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DC5562" w:rsidRDefault="00DC5562" w:rsidP="00DC55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DC5562" w:rsidRDefault="00DC5562" w:rsidP="00DC55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Е.Л. </w:t>
      </w:r>
      <w:proofErr w:type="spellStart"/>
      <w:r>
        <w:rPr>
          <w:sz w:val="28"/>
          <w:szCs w:val="28"/>
        </w:rPr>
        <w:t>Перевозкина</w:t>
      </w:r>
      <w:proofErr w:type="spellEnd"/>
      <w:r>
        <w:rPr>
          <w:sz w:val="28"/>
          <w:szCs w:val="28"/>
        </w:rPr>
        <w:t xml:space="preserve">, учитель, </w:t>
      </w:r>
      <w:proofErr w:type="gramStart"/>
      <w:r>
        <w:rPr>
          <w:sz w:val="28"/>
          <w:szCs w:val="28"/>
        </w:rPr>
        <w:t>высшая</w:t>
      </w:r>
      <w:proofErr w:type="gramEnd"/>
    </w:p>
    <w:p w:rsidR="00DC5562" w:rsidRDefault="00DC5562" w:rsidP="00DC55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DC5562" w:rsidRDefault="00DC5562" w:rsidP="00DC5562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C5562" w:rsidRDefault="00DC5562" w:rsidP="00DC5562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C5562" w:rsidRDefault="00DC5562" w:rsidP="00DC5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DC5562" w:rsidRDefault="00DC5562" w:rsidP="00DC5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DC5562" w:rsidRDefault="00DC5562" w:rsidP="00DC5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DC5562" w:rsidRDefault="00DC5562" w:rsidP="00DC5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001274" w:rsidRPr="00BE33A1" w:rsidRDefault="00001274" w:rsidP="00001274"/>
    <w:p w:rsidR="003F67E0" w:rsidRDefault="003F67E0" w:rsidP="00001274">
      <w:pPr>
        <w:pStyle w:val="a3"/>
        <w:spacing w:before="0" w:after="0"/>
        <w:rPr>
          <w:b/>
        </w:rPr>
      </w:pPr>
    </w:p>
    <w:p w:rsidR="00001274" w:rsidRPr="00BE33A1" w:rsidRDefault="00001274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01274" w:rsidRDefault="00001274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70BBE" w:rsidRDefault="00270BBE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70BBE" w:rsidRPr="00DC5562" w:rsidRDefault="00270BBE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85063" w:rsidRPr="00DC5562" w:rsidRDefault="00C85063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70BBE" w:rsidRPr="00BE33A1" w:rsidRDefault="00270BBE" w:rsidP="002C4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764A6" w:rsidRPr="00D11AFF" w:rsidRDefault="0018262D" w:rsidP="00D11A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1AF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270BBE" w:rsidRPr="00D11AFF" w:rsidRDefault="00270BBE" w:rsidP="00D11A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sz w:val="24"/>
          <w:szCs w:val="24"/>
        </w:rPr>
        <w:t>Рабочая программа составлена на основе следующих документов:</w:t>
      </w:r>
    </w:p>
    <w:p w:rsidR="002839A9" w:rsidRPr="00D11AFF" w:rsidRDefault="002839A9" w:rsidP="00D11AFF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Федерации».</w:t>
      </w:r>
    </w:p>
    <w:p w:rsidR="002839A9" w:rsidRPr="00D11AFF" w:rsidRDefault="002839A9" w:rsidP="00D11AFF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Федеральный закон "О внесении изменений в Федеральный закон</w:t>
      </w:r>
      <w:proofErr w:type="gramStart"/>
      <w:r w:rsidRPr="00D11AFF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D11AFF">
        <w:rPr>
          <w:rFonts w:ascii="Times New Roman" w:hAnsi="Times New Roman" w:cs="Times New Roman"/>
          <w:sz w:val="24"/>
          <w:szCs w:val="24"/>
        </w:rPr>
        <w:t>б образовании в Российской Федерации" от 04.06.2014 N 148-ФЗ</w:t>
      </w:r>
      <w:bookmarkStart w:id="0" w:name="dst100001"/>
      <w:bookmarkEnd w:id="0"/>
      <w:r w:rsidRPr="00D11AFF">
        <w:rPr>
          <w:rFonts w:ascii="Times New Roman" w:hAnsi="Times New Roman" w:cs="Times New Roman"/>
          <w:sz w:val="24"/>
          <w:szCs w:val="24"/>
        </w:rPr>
        <w:t xml:space="preserve"> 4 июня 2014 года N 148-ФЗ.</w:t>
      </w:r>
    </w:p>
    <w:p w:rsidR="002839A9" w:rsidRPr="00D11AFF" w:rsidRDefault="002839A9" w:rsidP="00D11AFF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Приказ 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МО Российской Федерации от 5 марта 2004 года N 1089 (с изменениями на 7 июня 2017 года).</w:t>
      </w:r>
    </w:p>
    <w:p w:rsidR="002839A9" w:rsidRPr="00D11AFF" w:rsidRDefault="002839A9" w:rsidP="00D11AFF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Приказ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2839A9" w:rsidRPr="00D11AFF" w:rsidRDefault="002839A9" w:rsidP="00D11AFF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Письмо Департамента государственной политики в образовании Министерства образования и науки Российской Федерации от 07. 07. 2005 г. №03-1263 «О примерных программах по учебным предметам федерального базисного учебного плана».</w:t>
      </w:r>
    </w:p>
    <w:p w:rsidR="002839A9" w:rsidRPr="00D11AFF" w:rsidRDefault="002839A9" w:rsidP="00D11AFF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и дополнениями).</w:t>
      </w:r>
    </w:p>
    <w:p w:rsidR="002839A9" w:rsidRPr="00D11AFF" w:rsidRDefault="002839A9" w:rsidP="00D11AFF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D11AF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11AFF">
        <w:rPr>
          <w:rFonts w:ascii="Times New Roman" w:hAnsi="Times New Roman" w:cs="Times New Roman"/>
          <w:sz w:val="24"/>
          <w:szCs w:val="24"/>
        </w:rPr>
        <w:t xml:space="preserve"> России от 5 июля 2017 г. № 629 «О внесении изменений в федеральный перечень учебников».</w:t>
      </w:r>
    </w:p>
    <w:p w:rsidR="00270BBE" w:rsidRPr="00D11AFF" w:rsidRDefault="00270BBE" w:rsidP="00D11AFF">
      <w:pPr>
        <w:pStyle w:val="aa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D11AFF">
        <w:rPr>
          <w:rFonts w:ascii="Times New Roman" w:hAnsi="Times New Roman"/>
          <w:sz w:val="24"/>
          <w:szCs w:val="24"/>
        </w:rPr>
        <w:t xml:space="preserve">Программа курса «Русский язык». 10-11 классы. Базовый уровень/авт.-сост. Н.Г. </w:t>
      </w:r>
      <w:proofErr w:type="spellStart"/>
      <w:r w:rsidRPr="00D11AFF">
        <w:rPr>
          <w:rFonts w:ascii="Times New Roman" w:hAnsi="Times New Roman"/>
          <w:sz w:val="24"/>
          <w:szCs w:val="24"/>
        </w:rPr>
        <w:t>Гольцова</w:t>
      </w:r>
      <w:proofErr w:type="spellEnd"/>
      <w:r w:rsidRPr="00D11AFF">
        <w:rPr>
          <w:rFonts w:ascii="Times New Roman" w:hAnsi="Times New Roman"/>
          <w:sz w:val="24"/>
          <w:szCs w:val="24"/>
        </w:rPr>
        <w:t>. – М.: ООО «Русское слово – учебник», 2015.</w:t>
      </w:r>
    </w:p>
    <w:p w:rsidR="009B58D8" w:rsidRPr="00D11AFF" w:rsidRDefault="009B58D8" w:rsidP="00D11AFF">
      <w:pPr>
        <w:pStyle w:val="c27c15"/>
        <w:shd w:val="clear" w:color="auto" w:fill="FFFFFF"/>
        <w:jc w:val="center"/>
        <w:rPr>
          <w:b/>
        </w:rPr>
      </w:pPr>
      <w:r w:rsidRPr="00D11AFF">
        <w:rPr>
          <w:rStyle w:val="c18c19c12"/>
          <w:b/>
        </w:rPr>
        <w:t>Общая характеристика учебного предмета</w:t>
      </w:r>
    </w:p>
    <w:p w:rsidR="009B58D8" w:rsidRPr="00D11AFF" w:rsidRDefault="009B58D8" w:rsidP="00D11AFF">
      <w:pPr>
        <w:pStyle w:val="c10c31"/>
        <w:shd w:val="clear" w:color="auto" w:fill="FFFFFF"/>
        <w:ind w:firstLine="708"/>
        <w:jc w:val="both"/>
      </w:pPr>
      <w:r w:rsidRPr="00D11AFF">
        <w:rPr>
          <w:rStyle w:val="c18c12"/>
        </w:rPr>
        <w:t>Обучение родному языку в школе рассматривается современной методикой не просто как процесс овладения определённой суммой знаний о русском языке и системой соответствующих умений и навыков, а как процесс речевого, речемыслительного, духовного развития школьника. 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9B58D8" w:rsidRPr="00D11AFF" w:rsidRDefault="009B58D8" w:rsidP="00D11AFF">
      <w:pPr>
        <w:pStyle w:val="c15c50"/>
        <w:shd w:val="clear" w:color="auto" w:fill="FFFFFF"/>
        <w:ind w:firstLine="708"/>
        <w:jc w:val="both"/>
      </w:pPr>
      <w:r w:rsidRPr="00D11AFF">
        <w:t xml:space="preserve">Важной особенностью предлагаемой программы является </w:t>
      </w:r>
      <w:proofErr w:type="spellStart"/>
      <w:r w:rsidRPr="00D11AFF">
        <w:t>компетентностный</w:t>
      </w:r>
      <w:proofErr w:type="spellEnd"/>
      <w:r w:rsidRPr="00D11AFF">
        <w:t xml:space="preserve"> подход, на основе которого структурировано содержание данной рабочей программы, направленное на развитие и совершенствование коммуникативной, языковой, лингвистической (языковедческой) и </w:t>
      </w:r>
      <w:proofErr w:type="spellStart"/>
      <w:r w:rsidRPr="00D11AFF">
        <w:t>культуроведческой</w:t>
      </w:r>
      <w:proofErr w:type="spellEnd"/>
      <w:r w:rsidRPr="00D11AFF">
        <w:t xml:space="preserve"> компетенций.</w:t>
      </w:r>
    </w:p>
    <w:p w:rsidR="009B58D8" w:rsidRPr="00D11AFF" w:rsidRDefault="009B58D8" w:rsidP="00D11AFF">
      <w:pPr>
        <w:pStyle w:val="c15c34"/>
        <w:shd w:val="clear" w:color="auto" w:fill="FFFFFF"/>
        <w:jc w:val="both"/>
      </w:pPr>
      <w:r w:rsidRPr="00D11AFF">
        <w:rPr>
          <w:rStyle w:val="c19c29"/>
        </w:rPr>
        <w:t> </w:t>
      </w:r>
      <w:r w:rsidR="00D11AFF">
        <w:rPr>
          <w:rStyle w:val="c19c29"/>
        </w:rPr>
        <w:tab/>
      </w:r>
      <w:r w:rsidRPr="00D11AFF">
        <w:rPr>
          <w:rStyle w:val="c19c29"/>
          <w:b/>
        </w:rPr>
        <w:t>Коммуникативная компетенция</w:t>
      </w:r>
      <w:r w:rsidRPr="00D11AFF">
        <w:t> 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9B58D8" w:rsidRPr="00D11AFF" w:rsidRDefault="009B58D8" w:rsidP="00D11AFF">
      <w:pPr>
        <w:pStyle w:val="c15c34"/>
        <w:shd w:val="clear" w:color="auto" w:fill="FFFFFF"/>
        <w:jc w:val="both"/>
      </w:pPr>
      <w:r w:rsidRPr="00D11AFF">
        <w:rPr>
          <w:rStyle w:val="c19c29"/>
        </w:rPr>
        <w:t> </w:t>
      </w:r>
      <w:r w:rsidR="00D11AFF">
        <w:rPr>
          <w:rStyle w:val="c19c29"/>
        </w:rPr>
        <w:tab/>
      </w:r>
      <w:r w:rsidRPr="00D11AFF">
        <w:rPr>
          <w:rStyle w:val="c19c29"/>
          <w:b/>
        </w:rPr>
        <w:t>Языковая и лингвистическая (языковедческая) компетенции</w:t>
      </w:r>
      <w:r w:rsidRPr="00D11AFF">
        <w:t xml:space="preserve">– </w:t>
      </w:r>
      <w:proofErr w:type="gramStart"/>
      <w:r w:rsidRPr="00D11AFF">
        <w:t>си</w:t>
      </w:r>
      <w:proofErr w:type="gramEnd"/>
      <w:r w:rsidRPr="00D11AFF">
        <w:t>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:rsidR="009B58D8" w:rsidRPr="00D11AFF" w:rsidRDefault="009B58D8" w:rsidP="00D11AFF">
      <w:pPr>
        <w:pStyle w:val="c15c34"/>
        <w:shd w:val="clear" w:color="auto" w:fill="FFFFFF"/>
        <w:ind w:firstLine="708"/>
        <w:jc w:val="both"/>
      </w:pPr>
      <w:proofErr w:type="spellStart"/>
      <w:r w:rsidRPr="00D11AFF">
        <w:rPr>
          <w:rStyle w:val="c19c29"/>
          <w:b/>
        </w:rPr>
        <w:lastRenderedPageBreak/>
        <w:t>Культуроведческая</w:t>
      </w:r>
      <w:proofErr w:type="spellEnd"/>
      <w:r w:rsidRPr="00D11AFF">
        <w:rPr>
          <w:rStyle w:val="c19c29"/>
          <w:b/>
        </w:rPr>
        <w:t xml:space="preserve"> компетенция</w:t>
      </w:r>
      <w:r w:rsidRPr="00D11AFF">
        <w:t> 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9B58D8" w:rsidRPr="00D11AFF" w:rsidRDefault="009B58D8" w:rsidP="00D11AFF">
      <w:pPr>
        <w:pStyle w:val="c15c31c34"/>
        <w:shd w:val="clear" w:color="auto" w:fill="FFFFFF"/>
        <w:jc w:val="both"/>
      </w:pPr>
      <w:r w:rsidRPr="00D11AFF">
        <w:rPr>
          <w:rStyle w:val="c18c12"/>
        </w:rPr>
        <w:t xml:space="preserve">В основу рабочей программы, как и авторской, положены актуальные в настоящее время идеи личностно </w:t>
      </w:r>
      <w:proofErr w:type="gramStart"/>
      <w:r w:rsidRPr="00D11AFF">
        <w:rPr>
          <w:rStyle w:val="c18c12"/>
        </w:rPr>
        <w:t>ориентированного</w:t>
      </w:r>
      <w:proofErr w:type="gramEnd"/>
      <w:r w:rsidRPr="00D11AFF">
        <w:rPr>
          <w:rStyle w:val="c18c12"/>
        </w:rPr>
        <w:t xml:space="preserve"> и </w:t>
      </w:r>
      <w:proofErr w:type="spellStart"/>
      <w:r w:rsidRPr="00D11AFF">
        <w:rPr>
          <w:rStyle w:val="c18c12"/>
        </w:rPr>
        <w:t>деятельностного</w:t>
      </w:r>
      <w:proofErr w:type="spellEnd"/>
      <w:r w:rsidRPr="00D11AFF">
        <w:rPr>
          <w:rStyle w:val="c18c12"/>
        </w:rPr>
        <w:t xml:space="preserve"> подходов к обучению русскому языку. Особенностью такого обучения является синтез языкового, речемыслительного и духовного развития учащихся старшей школы, установление взаимосвязи между процессами изучения и использования языка, смещение традиционного акцента на запоминание теоретического материала к осмыслению  функционального потенциала языкового явления и овладению навыками уместного использования его в разных ситуациях речевого общения.</w:t>
      </w:r>
    </w:p>
    <w:p w:rsidR="009B58D8" w:rsidRPr="00D11AFF" w:rsidRDefault="009B58D8" w:rsidP="00D11AFF">
      <w:pPr>
        <w:pStyle w:val="c15c31c34"/>
        <w:shd w:val="clear" w:color="auto" w:fill="FFFFFF"/>
        <w:ind w:firstLine="708"/>
        <w:jc w:val="both"/>
      </w:pPr>
      <w:proofErr w:type="gramStart"/>
      <w:r w:rsidRPr="00D11AFF">
        <w:rPr>
          <w:rStyle w:val="c18c12"/>
        </w:rPr>
        <w:t>В соответствии с вышеуказанными подходами содержание представленной программы направлено на реализацию единства процесса усвоения основ лингвистики и процесса формирования коммуникативных умений, что предполагает не только усвоение учащимися лингвистических знаний, но и освоение ими элементов современной теории речевого общения с целью формирования у них умений уместного использования языковых средств в разнообразных сферах общения.</w:t>
      </w:r>
      <w:proofErr w:type="gramEnd"/>
    </w:p>
    <w:p w:rsidR="009B58D8" w:rsidRPr="00D11AFF" w:rsidRDefault="009B58D8" w:rsidP="00D11AFF">
      <w:pPr>
        <w:pStyle w:val="a3"/>
        <w:spacing w:before="0" w:beforeAutospacing="0" w:after="0" w:afterAutospacing="0"/>
        <w:jc w:val="center"/>
      </w:pPr>
      <w:r w:rsidRPr="00D11AFF">
        <w:rPr>
          <w:b/>
          <w:bCs/>
        </w:rPr>
        <w:t>Место учебного предмета «Русский язык» в учебном плане</w:t>
      </w:r>
    </w:p>
    <w:p w:rsidR="009B58D8" w:rsidRPr="00D11AFF" w:rsidRDefault="009B58D8" w:rsidP="00D11AFF">
      <w:pPr>
        <w:pStyle w:val="a3"/>
        <w:spacing w:before="0" w:beforeAutospacing="0" w:after="0" w:afterAutospacing="0"/>
        <w:ind w:firstLine="708"/>
        <w:jc w:val="both"/>
        <w:rPr>
          <w:lang w:eastAsia="en-US"/>
        </w:rPr>
      </w:pPr>
      <w:r w:rsidRPr="00D11AFF">
        <w:rPr>
          <w:lang w:eastAsia="en-US"/>
        </w:rPr>
        <w:t>Учебный предмет «Русский язык и литература» входит в предметную область «Филология» и является обязательным компонентом базисного учебного плана. Изучение курса рассчитано на 68 ч (34 учебных часа в 10 классе и 34 учебных часа в 11 классе – 1 ч в неделю). Завершается освоение курса обязательной государственной (итоговой) аттестацией в форме Единого государственного экзамена (ЕГЭ).</w:t>
      </w:r>
    </w:p>
    <w:p w:rsidR="009B58D8" w:rsidRPr="00D11AFF" w:rsidRDefault="009B58D8" w:rsidP="00D11AFF">
      <w:pPr>
        <w:shd w:val="clear" w:color="auto" w:fill="FFFFFF"/>
        <w:spacing w:line="240" w:lineRule="auto"/>
        <w:ind w:left="-284" w:right="19" w:firstLine="851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Преподавание русского языка в 10-11 классах направлено на достижение следующих </w:t>
      </w:r>
      <w:r w:rsidRPr="00D11AFF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целей:</w:t>
      </w:r>
    </w:p>
    <w:p w:rsidR="009B58D8" w:rsidRPr="00D11AFF" w:rsidRDefault="009B58D8" w:rsidP="00D11AFF">
      <w:pPr>
        <w:numPr>
          <w:ilvl w:val="0"/>
          <w:numId w:val="31"/>
        </w:numPr>
        <w:suppressAutoHyphens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9B58D8" w:rsidRPr="00D11AFF" w:rsidRDefault="009B58D8" w:rsidP="00D11AFF">
      <w:pPr>
        <w:numPr>
          <w:ilvl w:val="0"/>
          <w:numId w:val="31"/>
        </w:numPr>
        <w:suppressAutoHyphens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9B58D8" w:rsidRPr="00D11AFF" w:rsidRDefault="009B58D8" w:rsidP="00D11AFF">
      <w:pPr>
        <w:numPr>
          <w:ilvl w:val="0"/>
          <w:numId w:val="31"/>
        </w:numPr>
        <w:suppressAutoHyphens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9B58D8" w:rsidRPr="00D11AFF" w:rsidRDefault="009B58D8" w:rsidP="00D11AFF">
      <w:pPr>
        <w:numPr>
          <w:ilvl w:val="0"/>
          <w:numId w:val="31"/>
        </w:numPr>
        <w:suppressAutoHyphens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 xml:space="preserve"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D11AFF" w:rsidRDefault="009B58D8" w:rsidP="00D11AF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 xml:space="preserve"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9B58D8" w:rsidRPr="00D11AFF" w:rsidRDefault="009B58D8" w:rsidP="00D11AFF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 xml:space="preserve">Учебный предмет «Русский язык» в 10 - 11 классах  имеет познавательно-практическую направленность, т. е. даёт учащимся знания о </w:t>
      </w:r>
      <w:proofErr w:type="gramStart"/>
      <w:r w:rsidRPr="00D11AFF">
        <w:rPr>
          <w:rFonts w:ascii="Times New Roman" w:hAnsi="Times New Roman" w:cs="Times New Roman"/>
          <w:sz w:val="24"/>
          <w:szCs w:val="24"/>
        </w:rPr>
        <w:t>родном</w:t>
      </w:r>
      <w:proofErr w:type="gramEnd"/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1AFF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D11AFF">
        <w:rPr>
          <w:rFonts w:ascii="Times New Roman" w:hAnsi="Times New Roman" w:cs="Times New Roman"/>
          <w:sz w:val="24"/>
          <w:szCs w:val="24"/>
        </w:rPr>
        <w:t xml:space="preserve"> и формирует у них языковые и речевые умения. Это специальные цели его преподавания. Вместе с тем «Русский язык» выполняет  и </w:t>
      </w:r>
      <w:proofErr w:type="spellStart"/>
      <w:r w:rsidRPr="00D11AFF">
        <w:rPr>
          <w:rFonts w:ascii="Times New Roman" w:hAnsi="Times New Roman" w:cs="Times New Roman"/>
          <w:sz w:val="24"/>
          <w:szCs w:val="24"/>
        </w:rPr>
        <w:t>общепредметные</w:t>
      </w:r>
      <w:proofErr w:type="spellEnd"/>
      <w:r w:rsidRPr="00D11AFF">
        <w:rPr>
          <w:rFonts w:ascii="Times New Roman" w:hAnsi="Times New Roman" w:cs="Times New Roman"/>
          <w:sz w:val="24"/>
          <w:szCs w:val="24"/>
        </w:rPr>
        <w:t xml:space="preserve"> задачи. Специальными целями преподавания русского языка в 10 классе являются формирование языковой, коммуникативной и лингвистической компетенции. Языковая компетенция реализуется в процессе решения следующих познавательных задач: формирования научно-лингвистического мировоззрения, вооружения учащихся основами знаний о родном языке, развития языкового и эстетического идеала. Коммуникативная компетенция реализуется в процессе решения следующих практических задач: формирования прочных орфографических и пунктуационных умений и навыков, овладения нормами русского литературного языка и обогащения словарного запаса и грамматического строя речи учащихся; обучение школьников умению связно излагать свои мысли в устной и письменной форме. В результате обучения учащиеся должны свободно пользоваться им во всех общественных сферах его применения. Лингвистическая компетенция это знания учащихся о самой науке </w:t>
      </w:r>
      <w:r w:rsidRPr="00D11AFF">
        <w:rPr>
          <w:rFonts w:ascii="Times New Roman" w:hAnsi="Times New Roman" w:cs="Times New Roman"/>
          <w:sz w:val="24"/>
          <w:szCs w:val="24"/>
        </w:rPr>
        <w:lastRenderedPageBreak/>
        <w:t>«Русский язык», её разделах, целях научного изучения языка, элементарные сведения о её методах, этапах развития, о выдающихся учёных, сделавших открытия в изучении родного языка.</w:t>
      </w:r>
    </w:p>
    <w:p w:rsidR="009B58D8" w:rsidRPr="00D11AFF" w:rsidRDefault="009B58D8" w:rsidP="00D11AF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5"/>
          <w:sz w:val="24"/>
          <w:szCs w:val="24"/>
        </w:rPr>
        <w:t>Цель курса - повторение, обобщение, систематизация и углубление знаний по русскому языку, полученных в основной школе.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Программа охватывает все разделы курса «Русский язык», однако основное внимание уделяется грамматике, орфографии и пунктуации в их взаимосвязи и взаимодействии. При этом предусматривается подача материала крупными блоками, что поможет обучающимся глубже осмыслить взаимосвязь между различными разделами науки о языке и представить русский язык как систему.</w:t>
      </w:r>
    </w:p>
    <w:p w:rsidR="009B58D8" w:rsidRPr="00D11AFF" w:rsidRDefault="009B58D8" w:rsidP="00D11AF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 xml:space="preserve">Система расположения материала, полнота изложения теоретических сведений, характер отбора материала для упражнений, разнообразие заданий направлены на достижение воспитательных, образовательных, информационных целей, обозначенных в Госстандарте, и на формирование коммуникативной, языковой, лингвистической, </w:t>
      </w:r>
      <w:proofErr w:type="spellStart"/>
      <w:r w:rsidRPr="00D11AFF">
        <w:rPr>
          <w:rFonts w:ascii="Times New Roman" w:hAnsi="Times New Roman" w:cs="Times New Roman"/>
          <w:iCs/>
          <w:sz w:val="24"/>
          <w:szCs w:val="24"/>
        </w:rPr>
        <w:t>культуроведческой</w:t>
      </w:r>
      <w:proofErr w:type="spellEnd"/>
      <w:r w:rsidRPr="00D11AFF">
        <w:rPr>
          <w:rFonts w:ascii="Times New Roman" w:hAnsi="Times New Roman" w:cs="Times New Roman"/>
          <w:iCs/>
          <w:sz w:val="24"/>
          <w:szCs w:val="24"/>
        </w:rPr>
        <w:t xml:space="preserve"> компетентностей как результат содержания курса «Русский язык». Программа отличается практической целесообразностью и направлена на выработку практических навыков, в первую очередь навыков правильного письма.</w:t>
      </w:r>
    </w:p>
    <w:p w:rsidR="009B58D8" w:rsidRPr="00D11AFF" w:rsidRDefault="009B58D8" w:rsidP="00D11AF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В соответствии с современными требованиями коммуникативной направленности в обучении русскому языку программа предусматривает анализ текстов разных жанров для языкового, стилистического и других видов лингвистического анализа. Для развития речи запланировано написание изложений, сочинений-миниатюр, составление тезисов и другие творческие задания. Рабочая программа предусматривает следующее распределение учебного материала по классам: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10 класс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Введение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Лексика. Фразеология. Лексикология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Фонетика. Графика. Орфоэпия.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11AFF">
        <w:rPr>
          <w:rFonts w:ascii="Times New Roman" w:hAnsi="Times New Roman" w:cs="Times New Roman"/>
          <w:iCs/>
          <w:sz w:val="24"/>
          <w:szCs w:val="24"/>
        </w:rPr>
        <w:t>Морфемика</w:t>
      </w:r>
      <w:proofErr w:type="spellEnd"/>
      <w:r w:rsidRPr="00D11AFF">
        <w:rPr>
          <w:rFonts w:ascii="Times New Roman" w:hAnsi="Times New Roman" w:cs="Times New Roman"/>
          <w:iCs/>
          <w:sz w:val="24"/>
          <w:szCs w:val="24"/>
        </w:rPr>
        <w:t xml:space="preserve"> и словообразование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Морфология и орфография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11 класс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Синтаксис и пунктуация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Культура речи.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Стилистика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AFF">
        <w:rPr>
          <w:rFonts w:ascii="Times New Roman" w:hAnsi="Times New Roman" w:cs="Times New Roman"/>
          <w:iCs/>
          <w:sz w:val="24"/>
          <w:szCs w:val="24"/>
        </w:rPr>
        <w:t>Из истории русского языкознания</w:t>
      </w:r>
    </w:p>
    <w:p w:rsidR="009B58D8" w:rsidRPr="00D11AFF" w:rsidRDefault="009B58D8" w:rsidP="00D11AF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iCs/>
          <w:sz w:val="24"/>
          <w:szCs w:val="24"/>
        </w:rPr>
        <w:t>Формы контроля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 xml:space="preserve">устное сообщение на лингвистическую тему;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лабораторная работа;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тест;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изложение с творческим заданием;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сочинение;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осложненное и творческое списывание; </w:t>
      </w:r>
    </w:p>
    <w:p w:rsidR="009B58D8" w:rsidRPr="00D11AFF" w:rsidRDefault="009B58D8" w:rsidP="00D11AFF">
      <w:pPr>
        <w:pStyle w:val="a4"/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комплексный анализ текста</w:t>
      </w: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D11AFF" w:rsidRDefault="00D11AFF" w:rsidP="00D11AFF">
      <w:pPr>
        <w:pStyle w:val="Default"/>
        <w:jc w:val="center"/>
        <w:rPr>
          <w:b/>
          <w:bCs/>
        </w:rPr>
      </w:pPr>
    </w:p>
    <w:p w:rsidR="009B58D8" w:rsidRPr="00D11AFF" w:rsidRDefault="009B58D8" w:rsidP="00D11AFF">
      <w:pPr>
        <w:pStyle w:val="Default"/>
        <w:jc w:val="center"/>
      </w:pPr>
      <w:r w:rsidRPr="00D11AFF">
        <w:rPr>
          <w:b/>
          <w:bCs/>
        </w:rPr>
        <w:lastRenderedPageBreak/>
        <w:t>ТРЕБОВАНИЯ К УРОВНЮ ПОДГОТОВКИ ВЫПУСКНИКОВ</w:t>
      </w:r>
    </w:p>
    <w:p w:rsidR="009B58D8" w:rsidRPr="00D11AFF" w:rsidRDefault="009B58D8" w:rsidP="00D11AFF">
      <w:pPr>
        <w:pStyle w:val="Default"/>
        <w:ind w:firstLine="708"/>
        <w:jc w:val="both"/>
      </w:pPr>
      <w:r w:rsidRPr="00D11AFF">
        <w:rPr>
          <w:b/>
          <w:bCs/>
        </w:rPr>
        <w:t xml:space="preserve">В результате изучения русского языка ученик должен знать/понимать: </w:t>
      </w:r>
    </w:p>
    <w:p w:rsidR="009B58D8" w:rsidRPr="00D11AFF" w:rsidRDefault="009B58D8" w:rsidP="00D11AFF">
      <w:pPr>
        <w:pStyle w:val="Default"/>
        <w:spacing w:after="41"/>
        <w:jc w:val="both"/>
      </w:pPr>
      <w:r w:rsidRPr="00D11AFF">
        <w:t xml:space="preserve">• роль русского языка как национального языка русского народа, государственного языка Российской Федерации и средства межнационального общения; </w:t>
      </w:r>
    </w:p>
    <w:p w:rsidR="009B58D8" w:rsidRPr="00D11AFF" w:rsidRDefault="009B58D8" w:rsidP="00D11AFF">
      <w:pPr>
        <w:pStyle w:val="Default"/>
        <w:jc w:val="both"/>
      </w:pPr>
      <w:r w:rsidRPr="00D11AFF">
        <w:t>• смысл понятий: речь устная и письме</w:t>
      </w:r>
      <w:r w:rsidR="00D11AFF">
        <w:t xml:space="preserve">нная; монолог, диалог; сфера и </w:t>
      </w:r>
      <w:r w:rsidRPr="00D11AFF">
        <w:t xml:space="preserve">ситуация речевого общения; </w:t>
      </w:r>
    </w:p>
    <w:p w:rsidR="009B58D8" w:rsidRPr="00D11AFF" w:rsidRDefault="009B58D8" w:rsidP="00D11AFF">
      <w:pPr>
        <w:pStyle w:val="Default"/>
        <w:spacing w:after="41"/>
        <w:jc w:val="both"/>
      </w:pPr>
      <w:r w:rsidRPr="00D11AFF">
        <w:t xml:space="preserve">• основные признаки разговорной речи, научного, публицистического, официально-делового стилей, языка художественной литературы; </w:t>
      </w:r>
    </w:p>
    <w:p w:rsidR="009B58D8" w:rsidRPr="00D11AFF" w:rsidRDefault="009B58D8" w:rsidP="00D11AFF">
      <w:pPr>
        <w:pStyle w:val="Default"/>
        <w:spacing w:after="41"/>
        <w:jc w:val="both"/>
      </w:pPr>
      <w:r w:rsidRPr="00D11AFF">
        <w:t xml:space="preserve">• особенности основных жанров научного, публицистического, официально-делового стилей и разговорной речи; </w:t>
      </w:r>
    </w:p>
    <w:p w:rsidR="009B58D8" w:rsidRPr="00D11AFF" w:rsidRDefault="009B58D8" w:rsidP="00D11AFF">
      <w:pPr>
        <w:pStyle w:val="Default"/>
        <w:spacing w:after="41"/>
        <w:jc w:val="both"/>
      </w:pPr>
      <w:r w:rsidRPr="00D11AFF">
        <w:t xml:space="preserve">• признаки текста и его функционально-смысловых типов (повествования, описания, рассуждения); </w:t>
      </w:r>
    </w:p>
    <w:p w:rsidR="009B58D8" w:rsidRPr="00D11AFF" w:rsidRDefault="009B58D8" w:rsidP="00D11AFF">
      <w:pPr>
        <w:pStyle w:val="Default"/>
        <w:spacing w:after="41"/>
        <w:jc w:val="both"/>
      </w:pPr>
      <w:r w:rsidRPr="00D11AFF">
        <w:t xml:space="preserve">• основные единицы языка, их признаки; </w:t>
      </w:r>
    </w:p>
    <w:p w:rsidR="009B58D8" w:rsidRPr="00D11AFF" w:rsidRDefault="009B58D8" w:rsidP="00D11AFF">
      <w:pPr>
        <w:pStyle w:val="Default"/>
        <w:jc w:val="both"/>
      </w:pPr>
      <w:r w:rsidRPr="00D11AFF">
        <w:t xml:space="preserve">• основные нормы русского литературного языка (орфоэпические, лексические, грамматические, орфографические, пунктуационные); нормы речевого этикета; </w:t>
      </w:r>
    </w:p>
    <w:p w:rsidR="009B58D8" w:rsidRPr="00D11AFF" w:rsidRDefault="009B58D8" w:rsidP="00D11AFF">
      <w:pPr>
        <w:pStyle w:val="Default"/>
        <w:jc w:val="both"/>
      </w:pPr>
      <w:r w:rsidRPr="00D11AFF">
        <w:rPr>
          <w:b/>
          <w:bCs/>
        </w:rPr>
        <w:t xml:space="preserve">уметь: </w:t>
      </w:r>
    </w:p>
    <w:p w:rsidR="009B58D8" w:rsidRPr="00D11AFF" w:rsidRDefault="009B58D8" w:rsidP="00D11AFF">
      <w:pPr>
        <w:pStyle w:val="Default"/>
        <w:spacing w:after="36"/>
        <w:jc w:val="both"/>
      </w:pPr>
      <w:r w:rsidRPr="00D11AFF">
        <w:t xml:space="preserve">• различать разговорную речь, научный, публицистический, официально-деловой стили, язык художественной литературы; </w:t>
      </w:r>
    </w:p>
    <w:p w:rsidR="009B58D8" w:rsidRPr="00D11AFF" w:rsidRDefault="009B58D8" w:rsidP="00D11AFF">
      <w:pPr>
        <w:pStyle w:val="Default"/>
        <w:spacing w:after="36"/>
        <w:jc w:val="both"/>
      </w:pPr>
      <w:r w:rsidRPr="00D11AFF">
        <w:t xml:space="preserve">• определять тему, основную мысль текста, функционально-смысловой тип и стиль речи; анализировать структуру и языковые особенности текста; </w:t>
      </w:r>
    </w:p>
    <w:p w:rsidR="009B58D8" w:rsidRPr="00D11AFF" w:rsidRDefault="009B58D8" w:rsidP="00D11AFF">
      <w:pPr>
        <w:pStyle w:val="Default"/>
        <w:spacing w:after="36"/>
        <w:jc w:val="both"/>
      </w:pPr>
      <w:r w:rsidRPr="00D11AFF">
        <w:t xml:space="preserve">• опознавать языковые единицы, проводить различные виды их анализа; </w:t>
      </w:r>
    </w:p>
    <w:p w:rsidR="009B58D8" w:rsidRPr="00D11AFF" w:rsidRDefault="009B58D8" w:rsidP="00D11AFF">
      <w:pPr>
        <w:pStyle w:val="Default"/>
        <w:jc w:val="both"/>
      </w:pPr>
      <w:r w:rsidRPr="00D11AFF">
        <w:t>• объяснять с помощью словаря значение слов с нацио</w:t>
      </w:r>
      <w:r w:rsidR="00D11AFF">
        <w:t xml:space="preserve">нально-культурным компонентом; </w:t>
      </w:r>
    </w:p>
    <w:p w:rsidR="009B58D8" w:rsidRPr="00D11AFF" w:rsidRDefault="009B58D8" w:rsidP="00D11AFF">
      <w:pPr>
        <w:pStyle w:val="Default"/>
        <w:jc w:val="both"/>
      </w:pPr>
      <w:proofErr w:type="spellStart"/>
      <w:r w:rsidRPr="00D11AFF">
        <w:rPr>
          <w:b/>
          <w:bCs/>
        </w:rPr>
        <w:t>аудирование</w:t>
      </w:r>
      <w:proofErr w:type="spellEnd"/>
      <w:r w:rsidRPr="00D11AFF">
        <w:rPr>
          <w:b/>
          <w:bCs/>
        </w:rPr>
        <w:t xml:space="preserve"> и чтение: </w:t>
      </w:r>
    </w:p>
    <w:p w:rsidR="009B58D8" w:rsidRPr="00D11AFF" w:rsidRDefault="009B58D8" w:rsidP="00D11AFF">
      <w:pPr>
        <w:pStyle w:val="Default"/>
        <w:spacing w:after="36"/>
        <w:jc w:val="both"/>
      </w:pPr>
      <w:r w:rsidRPr="00D11AFF">
        <w:t xml:space="preserve">• адекватно понимать информацию устного и письменного сообщения (цель, тему основную и дополнительную, явную и скрытую информацию); </w:t>
      </w:r>
    </w:p>
    <w:p w:rsidR="009B58D8" w:rsidRPr="00D11AFF" w:rsidRDefault="009B58D8" w:rsidP="00D11AFF">
      <w:pPr>
        <w:pStyle w:val="Default"/>
        <w:spacing w:after="36"/>
        <w:jc w:val="both"/>
      </w:pPr>
      <w:r w:rsidRPr="00D11AFF">
        <w:t xml:space="preserve">• читать тексты разных стилей и жанров; владеть разными видами чтения (изучающим, ознакомительным, просмотровым); </w:t>
      </w:r>
    </w:p>
    <w:p w:rsidR="009B58D8" w:rsidRPr="00D11AFF" w:rsidRDefault="009B58D8" w:rsidP="00D11AFF">
      <w:pPr>
        <w:pStyle w:val="Default"/>
        <w:jc w:val="both"/>
      </w:pPr>
      <w:r w:rsidRPr="00D11AFF">
        <w:t>• извлекать информацию из различных источников, включая средства массовой информации; свободно пользоваться лингвистическими слов</w:t>
      </w:r>
      <w:r w:rsidR="00D11AFF">
        <w:t xml:space="preserve">арями, справочной литературой; </w:t>
      </w:r>
    </w:p>
    <w:p w:rsidR="009B58D8" w:rsidRPr="00D11AFF" w:rsidRDefault="009B58D8" w:rsidP="00D11AFF">
      <w:pPr>
        <w:pStyle w:val="Default"/>
        <w:jc w:val="both"/>
      </w:pPr>
      <w:r w:rsidRPr="00D11AFF">
        <w:rPr>
          <w:b/>
          <w:bCs/>
        </w:rPr>
        <w:t xml:space="preserve">говорение и письмо: </w:t>
      </w:r>
    </w:p>
    <w:p w:rsidR="009B58D8" w:rsidRPr="00D11AFF" w:rsidRDefault="009B58D8" w:rsidP="00D11AFF">
      <w:pPr>
        <w:pStyle w:val="Default"/>
        <w:spacing w:after="38"/>
        <w:jc w:val="both"/>
      </w:pPr>
      <w:r w:rsidRPr="00D11AFF">
        <w:t xml:space="preserve">• воспроизводить текст с заданной степенью свернутости (план, пересказ, изложение, конспект); </w:t>
      </w:r>
    </w:p>
    <w:p w:rsidR="009B58D8" w:rsidRPr="00D11AFF" w:rsidRDefault="009B58D8" w:rsidP="00D11AFF">
      <w:pPr>
        <w:pStyle w:val="Default"/>
        <w:spacing w:after="38"/>
        <w:jc w:val="both"/>
      </w:pPr>
      <w:proofErr w:type="gramStart"/>
      <w:r w:rsidRPr="00D11AFF">
        <w:t xml:space="preserve">• создавать тексты различных стилей и жанров (отзыв, аннотацию, реферат, выступление, письмо, расписку, заявление); </w:t>
      </w:r>
      <w:proofErr w:type="gramEnd"/>
    </w:p>
    <w:p w:rsidR="009B58D8" w:rsidRPr="00D11AFF" w:rsidRDefault="009B58D8" w:rsidP="00D11AFF">
      <w:pPr>
        <w:pStyle w:val="Default"/>
        <w:spacing w:after="38"/>
        <w:jc w:val="both"/>
      </w:pPr>
      <w:r w:rsidRPr="00D11AFF">
        <w:t>• осуществлять выбор и организацию языковых сре</w:t>
      </w:r>
      <w:proofErr w:type="gramStart"/>
      <w:r w:rsidRPr="00D11AFF">
        <w:t>дств в с</w:t>
      </w:r>
      <w:proofErr w:type="gramEnd"/>
      <w:r w:rsidRPr="00D11AFF">
        <w:t xml:space="preserve">оответствии с темой, целями, сферой и ситуацией общения; </w:t>
      </w:r>
    </w:p>
    <w:p w:rsidR="009B58D8" w:rsidRPr="00D11AFF" w:rsidRDefault="009B58D8" w:rsidP="00D11AFF">
      <w:pPr>
        <w:pStyle w:val="Default"/>
        <w:spacing w:after="38"/>
        <w:jc w:val="both"/>
      </w:pPr>
      <w:r w:rsidRPr="00D11AFF">
        <w:t xml:space="preserve">•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 </w:t>
      </w:r>
    </w:p>
    <w:p w:rsidR="009B58D8" w:rsidRPr="00D11AFF" w:rsidRDefault="009B58D8" w:rsidP="00D11AFF">
      <w:pPr>
        <w:pStyle w:val="Default"/>
        <w:spacing w:after="38"/>
        <w:jc w:val="both"/>
      </w:pPr>
      <w:r w:rsidRPr="00D11AFF">
        <w:t xml:space="preserve">•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D11AFF">
        <w:t>прочитанному</w:t>
      </w:r>
      <w:proofErr w:type="gramEnd"/>
      <w:r w:rsidRPr="00D11AFF">
        <w:t xml:space="preserve">, услышанному, увиденному; </w:t>
      </w:r>
    </w:p>
    <w:p w:rsidR="009B58D8" w:rsidRPr="00D11AFF" w:rsidRDefault="009B58D8" w:rsidP="00D11AFF">
      <w:pPr>
        <w:pStyle w:val="Default"/>
        <w:spacing w:after="38"/>
        <w:jc w:val="both"/>
      </w:pPr>
      <w:r w:rsidRPr="00D11AFF">
        <w:t xml:space="preserve">• соблюдать в практике речевого общения основные произносительные, лексические, грамматические нормы современного русского литературного языка; </w:t>
      </w:r>
    </w:p>
    <w:p w:rsidR="009B58D8" w:rsidRPr="00D11AFF" w:rsidRDefault="009B58D8" w:rsidP="00D11AFF">
      <w:pPr>
        <w:pStyle w:val="Default"/>
        <w:jc w:val="both"/>
      </w:pPr>
      <w:r w:rsidRPr="00D11AFF">
        <w:t>• соблюдать в практике письма основные пр</w:t>
      </w:r>
      <w:r w:rsidR="00D11AFF">
        <w:t xml:space="preserve">авила орфографии и пунктуации; </w:t>
      </w:r>
    </w:p>
    <w:p w:rsidR="009B58D8" w:rsidRPr="00D11AFF" w:rsidRDefault="009B58D8" w:rsidP="00D11AFF">
      <w:pPr>
        <w:pStyle w:val="Default"/>
        <w:pageBreakBefore/>
        <w:jc w:val="both"/>
      </w:pPr>
    </w:p>
    <w:p w:rsidR="009B58D8" w:rsidRPr="00D11AFF" w:rsidRDefault="009B58D8" w:rsidP="00D11AFF">
      <w:pPr>
        <w:pStyle w:val="Default"/>
        <w:spacing w:after="38"/>
        <w:jc w:val="both"/>
      </w:pPr>
      <w:r w:rsidRPr="00D11AFF">
        <w:t xml:space="preserve">• соблюдать нормы русского речевого этикета; уместно использовать паралингвистические (внеязыковые) средства общения; </w:t>
      </w:r>
    </w:p>
    <w:p w:rsidR="009B58D8" w:rsidRPr="00D11AFF" w:rsidRDefault="009B58D8" w:rsidP="00D11AFF">
      <w:pPr>
        <w:pStyle w:val="Default"/>
        <w:jc w:val="both"/>
      </w:pPr>
      <w:r w:rsidRPr="00D11AFF">
        <w:t>• 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</w:t>
      </w:r>
      <w:r w:rsidR="00D11AFF">
        <w:t xml:space="preserve">актировать собственные тексты; </w:t>
      </w:r>
    </w:p>
    <w:p w:rsidR="009B58D8" w:rsidRPr="00D11AFF" w:rsidRDefault="009B58D8" w:rsidP="00D11AFF">
      <w:pPr>
        <w:pStyle w:val="Default"/>
        <w:jc w:val="both"/>
      </w:pPr>
      <w:r w:rsidRPr="00D11AFF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11AFF">
        <w:rPr>
          <w:b/>
          <w:bCs/>
        </w:rPr>
        <w:t>для</w:t>
      </w:r>
      <w:proofErr w:type="gramEnd"/>
      <w:r w:rsidRPr="00D11AFF">
        <w:rPr>
          <w:b/>
          <w:bCs/>
        </w:rPr>
        <w:t xml:space="preserve">: </w:t>
      </w:r>
    </w:p>
    <w:p w:rsidR="009B58D8" w:rsidRPr="00D11AFF" w:rsidRDefault="009B58D8" w:rsidP="00D11AFF">
      <w:pPr>
        <w:pStyle w:val="Default"/>
        <w:spacing w:after="36"/>
        <w:jc w:val="both"/>
      </w:pPr>
      <w:r w:rsidRPr="00D11AFF">
        <w:t xml:space="preserve">• осознания роли родного языка в развитии интеллектуальных и творческих способностей личности; значения родного языка в жизни человека и общества; </w:t>
      </w:r>
    </w:p>
    <w:p w:rsidR="009B58D8" w:rsidRPr="00D11AFF" w:rsidRDefault="009B58D8" w:rsidP="00D11AFF">
      <w:pPr>
        <w:pStyle w:val="Default"/>
        <w:spacing w:after="36"/>
        <w:jc w:val="both"/>
      </w:pPr>
      <w:r w:rsidRPr="00D11AFF">
        <w:t xml:space="preserve">• развития речевой культуры, бережного и сознательного отношения к родному языку, сохранения чистоты русского языка как явления культуры; </w:t>
      </w:r>
    </w:p>
    <w:p w:rsidR="009B58D8" w:rsidRPr="00D11AFF" w:rsidRDefault="009B58D8" w:rsidP="00D11AFF">
      <w:pPr>
        <w:pStyle w:val="Default"/>
        <w:spacing w:after="36"/>
        <w:jc w:val="both"/>
      </w:pPr>
      <w:r w:rsidRPr="00D11AFF">
        <w:t xml:space="preserve">• удовлетворения коммуникативных потребностей в учебных, бытовых, социально-культурных ситуациях общения; </w:t>
      </w:r>
    </w:p>
    <w:p w:rsidR="009B58D8" w:rsidRPr="00D11AFF" w:rsidRDefault="009B58D8" w:rsidP="00D11AFF">
      <w:pPr>
        <w:pStyle w:val="Default"/>
        <w:spacing w:after="36"/>
        <w:jc w:val="both"/>
      </w:pPr>
      <w:r w:rsidRPr="00D11AFF">
        <w:t xml:space="preserve">• 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9B58D8" w:rsidRPr="00D11AFF" w:rsidRDefault="009B58D8" w:rsidP="00D11AFF">
      <w:pPr>
        <w:pStyle w:val="Default"/>
        <w:jc w:val="both"/>
      </w:pPr>
      <w:r w:rsidRPr="00D11AFF">
        <w:t xml:space="preserve">• использования родного языка как средства получения знаний по другим учебным предметам и продолжения образования. </w:t>
      </w:r>
    </w:p>
    <w:p w:rsidR="00B4579E" w:rsidRPr="00D11AFF" w:rsidRDefault="00B4579E" w:rsidP="00D11A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 xml:space="preserve">Ученик должен </w:t>
      </w:r>
      <w:r w:rsidRPr="00D11A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знать/понимать:</w:t>
      </w:r>
    </w:p>
    <w:p w:rsidR="00B4579E" w:rsidRPr="00D11AFF" w:rsidRDefault="00B4579E" w:rsidP="00D11AFF">
      <w:pPr>
        <w:widowControl w:val="0"/>
        <w:numPr>
          <w:ilvl w:val="0"/>
          <w:numId w:val="36"/>
        </w:numPr>
        <w:shd w:val="clear" w:color="auto" w:fill="FFFFFF"/>
        <w:tabs>
          <w:tab w:val="left" w:pos="821"/>
        </w:tabs>
        <w:suppressAutoHyphens/>
        <w:autoSpaceDE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связь языка и истории, культуры русского и других народов;</w:t>
      </w:r>
    </w:p>
    <w:p w:rsidR="00B4579E" w:rsidRPr="00D11AFF" w:rsidRDefault="00B4579E" w:rsidP="00D11AFF">
      <w:pPr>
        <w:widowControl w:val="0"/>
        <w:numPr>
          <w:ilvl w:val="0"/>
          <w:numId w:val="37"/>
        </w:numPr>
        <w:shd w:val="clear" w:color="auto" w:fill="FFFFFF"/>
        <w:tabs>
          <w:tab w:val="left" w:pos="82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смысл понятий: речевая ситуация и ее компоненты, литературный язык, языковая </w:t>
      </w:r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норма, культура речи;</w:t>
      </w:r>
    </w:p>
    <w:p w:rsidR="00B4579E" w:rsidRPr="00D11AFF" w:rsidRDefault="00B4579E" w:rsidP="00D11AFF">
      <w:pPr>
        <w:widowControl w:val="0"/>
        <w:numPr>
          <w:ilvl w:val="0"/>
          <w:numId w:val="36"/>
        </w:numPr>
        <w:shd w:val="clear" w:color="auto" w:fill="FFFFFF"/>
        <w:tabs>
          <w:tab w:val="left" w:pos="82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основные единицы и уровни языка, их признаки и взаимосвязь;</w:t>
      </w:r>
    </w:p>
    <w:p w:rsidR="00B4579E" w:rsidRPr="00D11AFF" w:rsidRDefault="00B4579E" w:rsidP="00D11AFF">
      <w:pPr>
        <w:widowControl w:val="0"/>
        <w:numPr>
          <w:ilvl w:val="0"/>
          <w:numId w:val="37"/>
        </w:numPr>
        <w:shd w:val="clear" w:color="auto" w:fill="FFFFFF"/>
        <w:tabs>
          <w:tab w:val="left" w:pos="821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орфоэпические, лексические, грамматические, орфографические и пунктуационные </w:t>
      </w:r>
      <w:r w:rsidRPr="00D11AFF">
        <w:rPr>
          <w:rFonts w:ascii="Times New Roman" w:hAnsi="Times New Roman" w:cs="Times New Roman"/>
          <w:color w:val="000000"/>
          <w:spacing w:val="2"/>
          <w:sz w:val="24"/>
          <w:szCs w:val="24"/>
        </w:rPr>
        <w:t>нормы современного русского литературного языка; нормы речевого поведения в социаль</w:t>
      </w:r>
      <w:r w:rsidRPr="00D11AFF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но-культурной, учебно-научной, официально-деловой сферах общения;</w:t>
      </w:r>
      <w:proofErr w:type="gramEnd"/>
    </w:p>
    <w:p w:rsidR="00B4579E" w:rsidRPr="00D11AFF" w:rsidRDefault="00B4579E" w:rsidP="00D11A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уметь:</w:t>
      </w:r>
    </w:p>
    <w:p w:rsidR="00B4579E" w:rsidRPr="00D11AFF" w:rsidRDefault="00B4579E" w:rsidP="00D11AFF">
      <w:pPr>
        <w:shd w:val="clear" w:color="auto" w:fill="FFFFFF"/>
        <w:spacing w:before="5" w:after="0" w:line="240" w:lineRule="auto"/>
        <w:ind w:right="5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информационно-смысловая переработка текста в процессе чтения и </w:t>
      </w:r>
      <w:proofErr w:type="spellStart"/>
      <w:r w:rsidRPr="00D11A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аудиро</w:t>
      </w:r>
      <w:r w:rsidRPr="00D11A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</w:r>
      <w:r w:rsidRPr="00D11AFF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вания</w:t>
      </w:r>
      <w:proofErr w:type="spellEnd"/>
      <w:r w:rsidRPr="00D11AFF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:</w:t>
      </w:r>
    </w:p>
    <w:p w:rsidR="00B4579E" w:rsidRPr="00D11AFF" w:rsidRDefault="00B4579E" w:rsidP="00D11AFF">
      <w:pPr>
        <w:widowControl w:val="0"/>
        <w:numPr>
          <w:ilvl w:val="0"/>
          <w:numId w:val="38"/>
        </w:numPr>
        <w:shd w:val="clear" w:color="auto" w:fill="FFFFFF"/>
        <w:tabs>
          <w:tab w:val="left" w:pos="744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адекватно воспринимать информацию и понимать читаемый и </w:t>
      </w:r>
      <w:proofErr w:type="spellStart"/>
      <w:r w:rsidRPr="00D11AFF">
        <w:rPr>
          <w:rFonts w:ascii="Times New Roman" w:hAnsi="Times New Roman" w:cs="Times New Roman"/>
          <w:color w:val="000000"/>
          <w:spacing w:val="5"/>
          <w:sz w:val="24"/>
          <w:szCs w:val="24"/>
        </w:rPr>
        <w:t>аудируемый</w:t>
      </w:r>
      <w:proofErr w:type="spellEnd"/>
      <w:r w:rsidRPr="00D11AF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текст, 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комментировать и оценивать информацию исходного текста, определять позицию автора;</w:t>
      </w:r>
    </w:p>
    <w:p w:rsidR="00B4579E" w:rsidRPr="00D11AFF" w:rsidRDefault="00B4579E" w:rsidP="00D11AFF">
      <w:pPr>
        <w:widowControl w:val="0"/>
        <w:numPr>
          <w:ilvl w:val="0"/>
          <w:numId w:val="38"/>
        </w:numPr>
        <w:shd w:val="clear" w:color="auto" w:fill="FFFFFF"/>
        <w:tabs>
          <w:tab w:val="left" w:pos="744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использовать основные виды чтения (просмотровое, ознакомительно-изучающее, ознакомительно-реферативное, сканирование и др.) в зависимости от коммуникативной 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задачи;</w:t>
      </w:r>
    </w:p>
    <w:p w:rsidR="00B4579E" w:rsidRPr="00D11AFF" w:rsidRDefault="00B4579E" w:rsidP="00D11AFF">
      <w:pPr>
        <w:widowControl w:val="0"/>
        <w:numPr>
          <w:ilvl w:val="0"/>
          <w:numId w:val="38"/>
        </w:numPr>
        <w:shd w:val="clear" w:color="auto" w:fill="FFFFFF"/>
        <w:tabs>
          <w:tab w:val="left" w:pos="744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>осознавать коммуникативную цель слушания текста и в соответствии с этим органи</w:t>
      </w: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 xml:space="preserve">зовывать процесс </w:t>
      </w:r>
      <w:proofErr w:type="spellStart"/>
      <w:r w:rsidRPr="00D11AF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D11AF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4579E" w:rsidRPr="00D11AFF" w:rsidRDefault="00B4579E" w:rsidP="00D11AFF">
      <w:pPr>
        <w:widowControl w:val="0"/>
        <w:numPr>
          <w:ilvl w:val="0"/>
          <w:numId w:val="38"/>
        </w:numPr>
        <w:shd w:val="clear" w:color="auto" w:fill="FFFFFF"/>
        <w:tabs>
          <w:tab w:val="left" w:pos="744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0"/>
          <w:sz w:val="24"/>
          <w:szCs w:val="24"/>
        </w:rPr>
        <w:t>осознавать языковые, графические особенности текста, трудности его воспри</w:t>
      </w:r>
      <w:r w:rsidRPr="00D11AFF">
        <w:rPr>
          <w:rFonts w:ascii="Times New Roman" w:hAnsi="Times New Roman" w:cs="Times New Roman"/>
          <w:color w:val="000000"/>
          <w:spacing w:val="10"/>
          <w:sz w:val="24"/>
          <w:szCs w:val="24"/>
        </w:rPr>
        <w:softHyphen/>
        <w:t>ятия и самостоятельно организовывать процесс чтения в зависимости от коммуника</w:t>
      </w:r>
      <w:r w:rsidRPr="00D11AFF">
        <w:rPr>
          <w:rFonts w:ascii="Times New Roman" w:hAnsi="Times New Roman" w:cs="Times New Roman"/>
          <w:color w:val="000000"/>
          <w:spacing w:val="10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pacing w:val="5"/>
          <w:sz w:val="24"/>
          <w:szCs w:val="24"/>
        </w:rPr>
        <w:t>тивной задачи;</w:t>
      </w:r>
    </w:p>
    <w:p w:rsidR="00B4579E" w:rsidRPr="00D11AFF" w:rsidRDefault="00B4579E" w:rsidP="00D11AFF">
      <w:pPr>
        <w:widowControl w:val="0"/>
        <w:numPr>
          <w:ilvl w:val="0"/>
          <w:numId w:val="38"/>
        </w:numPr>
        <w:shd w:val="clear" w:color="auto" w:fill="FFFFFF"/>
        <w:tabs>
          <w:tab w:val="left" w:pos="744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извлекать необходимую информацию из различных источников: учебно-научных тек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стов, справочной литературы, средств массовой информации, в том числе представленных 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в электронном виде на различных информационных носителях;</w:t>
      </w:r>
    </w:p>
    <w:p w:rsidR="00B4579E" w:rsidRPr="00D11AFF" w:rsidRDefault="00B4579E" w:rsidP="00D11AFF">
      <w:pPr>
        <w:widowControl w:val="0"/>
        <w:numPr>
          <w:ilvl w:val="0"/>
          <w:numId w:val="38"/>
        </w:numPr>
        <w:shd w:val="clear" w:color="auto" w:fill="FFFFFF"/>
        <w:tabs>
          <w:tab w:val="left" w:pos="744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свободно пользоваться справочной литературой по русскому языку;</w:t>
      </w:r>
    </w:p>
    <w:p w:rsidR="00B4579E" w:rsidRPr="00D11AFF" w:rsidRDefault="00B4579E" w:rsidP="00D11AFF">
      <w:pPr>
        <w:widowControl w:val="0"/>
        <w:numPr>
          <w:ilvl w:val="0"/>
          <w:numId w:val="38"/>
        </w:numPr>
        <w:shd w:val="clear" w:color="auto" w:fill="FFFFFF"/>
        <w:tabs>
          <w:tab w:val="left" w:pos="744"/>
        </w:tabs>
        <w:suppressAutoHyphens/>
        <w:autoSpaceDE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11AFF">
        <w:rPr>
          <w:rFonts w:ascii="Times New Roman" w:hAnsi="Times New Roman" w:cs="Times New Roman"/>
          <w:color w:val="000000"/>
          <w:sz w:val="24"/>
          <w:szCs w:val="24"/>
        </w:rPr>
        <w:t xml:space="preserve">передавать содержание прослушанного или прочитанного текста в виде развернутых </w:t>
      </w: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 сжатых планов, полного и сжатого пересказа, схем, таблиц, тезисов, резюме, конспектов, 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аннотаций, сообщений, докладов, рефератов; уместно употреблять цитирование;</w:t>
      </w:r>
      <w:proofErr w:type="gramEnd"/>
    </w:p>
    <w:p w:rsidR="00B4579E" w:rsidRPr="00D11AFF" w:rsidRDefault="00B4579E" w:rsidP="00D11AFF">
      <w:pPr>
        <w:shd w:val="clear" w:color="auto" w:fill="FFFFFF"/>
        <w:tabs>
          <w:tab w:val="left" w:pos="715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>использовать информацию исходного текста других видов деятельности (при состав</w:t>
      </w: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t>лении рабочих материалов, при выполнении проектных заданий, подготовке докладов, ре</w:t>
      </w: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>фератов);</w:t>
      </w:r>
    </w:p>
    <w:p w:rsidR="00B4579E" w:rsidRPr="00D11AFF" w:rsidRDefault="00B4579E" w:rsidP="00D11A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создание устного и письменного речевого высказывания: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создавать устные и письменные монологические и диалогические высказывания </w:t>
      </w: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различных типов и жанров в учебно-научной, социально-культурной и деловой </w:t>
      </w:r>
      <w:proofErr w:type="gramStart"/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t>сферах</w:t>
      </w:r>
      <w:proofErr w:type="gramEnd"/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об</w:t>
      </w: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pacing w:val="-2"/>
          <w:sz w:val="24"/>
          <w:szCs w:val="24"/>
        </w:rPr>
        <w:t>щения;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before="1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>формулировать основную мысль (коммуникативное намерение) своего высказыва</w:t>
      </w:r>
      <w:r w:rsidRPr="00D11AFF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ния, развивать эту мысль, убедительно аргументировать свою точку зрения;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t>выстраивать композицию письменного высказывания, обеспечивая последователь</w:t>
      </w: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ность и связность изложения, выбирать языковые средства, обеспечивающие правильность, точность и выразительность речи;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before="1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2"/>
          <w:sz w:val="24"/>
          <w:szCs w:val="24"/>
        </w:rPr>
        <w:t>высказывать свою позицию по вопросу, затронутому в прочитанном или прослушан</w:t>
      </w:r>
      <w:r w:rsidRPr="00D11AFF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ном тексте, давать оценку художественным особенностям исходного текста;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>владеть основными жанрами публицистики, создавать собственные письменные тек</w:t>
      </w: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сты проблемного характера на актуальные социально-культурные, нравственно-этические, социально-бытовые темы, использовать в собственной речи многообразие грамматических 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форм и лексическое богатство языка;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создавать устное высказывание на лингвистические темы;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владеть приемами редактирования текста, используя возможности лексической и </w:t>
      </w:r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>грамматической синонимии;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before="5"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оценивать речевое высказывание с опорой на полученные </w:t>
      </w:r>
      <w:proofErr w:type="spellStart"/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речеведческие</w:t>
      </w:r>
      <w:proofErr w:type="spellEnd"/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знания;</w:t>
      </w:r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D11A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анализ текста и языковых единиц: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проводить разные виды языкового разбора;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>опознавать и анализировать языковые единицы с точки зрения правильности, точно</w:t>
      </w: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сти и уместности их употребления;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анализировать тексты различных функциональных стилей и разновидностей языка с </w:t>
      </w: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t>точки зрения содержания, структуры, стилевых особенностей, эффективности достижения поставленных коммуникативных задач  и  использования  изобразительно-выразительных</w:t>
      </w: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>средств языка;</w:t>
      </w:r>
    </w:p>
    <w:p w:rsidR="00B4579E" w:rsidRPr="00D11AFF" w:rsidRDefault="00B4579E" w:rsidP="00D11A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соблюдение языковых норм и правил речевого поведения: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применять в практике речевого общения основные орфоэпические, лексические, 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грамматические нормы современного русского литературного языка;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соблюдать в процессе </w:t>
      </w:r>
      <w:proofErr w:type="gramStart"/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>письма</w:t>
      </w:r>
      <w:proofErr w:type="gramEnd"/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изученные орфографические и пунктуационные нормы;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z w:val="24"/>
          <w:szCs w:val="24"/>
        </w:rPr>
        <w:t>эффективно использовать языковые единицы в речи;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соблюдать  нормы  речевого  поведения  в  социально-культурной,  учебно-научной, 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 xml:space="preserve">официально-деловой </w:t>
      </w:r>
      <w:proofErr w:type="gramStart"/>
      <w:r w:rsidRPr="00D11AFF">
        <w:rPr>
          <w:rFonts w:ascii="Times New Roman" w:hAnsi="Times New Roman" w:cs="Times New Roman"/>
          <w:color w:val="000000"/>
          <w:sz w:val="24"/>
          <w:szCs w:val="24"/>
        </w:rPr>
        <w:t>сферах</w:t>
      </w:r>
      <w:proofErr w:type="gramEnd"/>
      <w:r w:rsidRPr="00D11AFF">
        <w:rPr>
          <w:rFonts w:ascii="Times New Roman" w:hAnsi="Times New Roman" w:cs="Times New Roman"/>
          <w:color w:val="000000"/>
          <w:sz w:val="24"/>
          <w:szCs w:val="24"/>
        </w:rPr>
        <w:t xml:space="preserve"> общения;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t>участвовать в спорах, диспутах, дискуссиях, владеть умениями доказывать, отстаи</w:t>
      </w: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t>вать свою точку зрения, соглашаться или не соглашаться с мнением оппонента в соответст</w:t>
      </w:r>
      <w:r w:rsidRPr="00D11AF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>вии с этикой речевого взаимодействия;</w:t>
      </w:r>
    </w:p>
    <w:p w:rsidR="00B4579E" w:rsidRPr="00D11AFF" w:rsidRDefault="00B4579E" w:rsidP="00D11AFF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фиксировать замеченные нарушения норм в процессе </w:t>
      </w:r>
      <w:proofErr w:type="spellStart"/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>аудирования</w:t>
      </w:r>
      <w:proofErr w:type="spellEnd"/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t>, различать грам</w:t>
      </w:r>
      <w:r w:rsidRPr="00D11AFF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11AF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матические ошибки и речевые недочеты, тактично реагировать на речевые погрешности в </w:t>
      </w:r>
      <w:r w:rsidRPr="00D11AFF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высказываниях собеседников.</w:t>
      </w:r>
    </w:p>
    <w:p w:rsidR="00B4579E" w:rsidRPr="00D11AFF" w:rsidRDefault="00D11AFF" w:rsidP="00D11AF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11 класс (3</w:t>
      </w:r>
      <w:bookmarkStart w:id="1" w:name="_GoBack"/>
      <w:bookmarkEnd w:id="1"/>
      <w:r w:rsidR="00750C2C">
        <w:rPr>
          <w:rFonts w:ascii="Times New Roman" w:hAnsi="Times New Roman" w:cs="Times New Roman"/>
          <w:b/>
          <w:bCs/>
          <w:iCs/>
          <w:sz w:val="28"/>
          <w:szCs w:val="28"/>
        </w:rPr>
        <w:t>5 часов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</w:p>
    <w:p w:rsidR="00B4579E" w:rsidRPr="00D11AFF" w:rsidRDefault="00B4579E" w:rsidP="00D11AF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Синтаксис и пунктуация 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Основные понятия синтаксиса и пунктуации. Основные синтаксические единицы. Основные принципы русской пунк</w:t>
      </w:r>
      <w:r w:rsidR="00D11AFF">
        <w:rPr>
          <w:rFonts w:ascii="Times New Roman" w:hAnsi="Times New Roman" w:cs="Times New Roman"/>
          <w:sz w:val="24"/>
          <w:szCs w:val="24"/>
        </w:rPr>
        <w:t xml:space="preserve">туации. Пунктуационный анализ. 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Словосочетание 1 ч. 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Классификация словосочетаний. Виды синтаксической связи. Синтаксический разбор словосочетаний</w:t>
      </w:r>
    </w:p>
    <w:p w:rsidR="00B4579E" w:rsidRPr="00D11AFF" w:rsidRDefault="00B4579E" w:rsidP="00D11AFF">
      <w:pPr>
        <w:snapToGri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Предложение 15ч.+2 к. р</w:t>
      </w:r>
      <w:proofErr w:type="gramStart"/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..</w:t>
      </w:r>
      <w:proofErr w:type="gramEnd"/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lastRenderedPageBreak/>
        <w:t xml:space="preserve">Понятие о предложении. Классификация предложений. Предложения простые и сложные.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Главные члены предложения. Тире между подлежащим и сказуемым. Распространённые и нераспространённые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 Порядок слов простом </w:t>
      </w:r>
      <w:proofErr w:type="gramStart"/>
      <w:r w:rsidRPr="00D11AFF">
        <w:rPr>
          <w:rFonts w:ascii="Times New Roman" w:hAnsi="Times New Roman" w:cs="Times New Roman"/>
          <w:sz w:val="24"/>
          <w:szCs w:val="24"/>
        </w:rPr>
        <w:t>предложении</w:t>
      </w:r>
      <w:proofErr w:type="gramEnd"/>
      <w:r w:rsidRPr="00D11AFF">
        <w:rPr>
          <w:rFonts w:ascii="Times New Roman" w:hAnsi="Times New Roman" w:cs="Times New Roman"/>
          <w:sz w:val="24"/>
          <w:szCs w:val="24"/>
        </w:rPr>
        <w:t>. Инверсия. Синонимия разных типов простого предложения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Простое осложнённое предложение.</w:t>
      </w:r>
      <w:r w:rsidRPr="00D11AFF">
        <w:rPr>
          <w:rFonts w:ascii="Times New Roman" w:hAnsi="Times New Roman" w:cs="Times New Roman"/>
          <w:sz w:val="24"/>
          <w:szCs w:val="24"/>
        </w:rPr>
        <w:t xml:space="preserve"> Однородные члены предложения. Знаки препинания в предложениях с однородными членами. Знаки препинания 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</w:t>
      </w:r>
      <w:proofErr w:type="gramStart"/>
      <w:r w:rsidRPr="00D11AF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11AFF">
        <w:rPr>
          <w:rFonts w:ascii="Times New Roman" w:hAnsi="Times New Roman" w:cs="Times New Roman"/>
          <w:sz w:val="24"/>
          <w:szCs w:val="24"/>
        </w:rPr>
        <w:t xml:space="preserve"> Знаки препинания при однородных членах, соединённых повторяющимися и парными союзами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Обобщающие слова при однородных членах предложения. Знаки препинания при обобщающих словах.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Обособленные члены предложения</w:t>
      </w:r>
      <w:r w:rsidRPr="00D11AFF">
        <w:rPr>
          <w:rFonts w:ascii="Times New Roman" w:hAnsi="Times New Roman" w:cs="Times New Roman"/>
          <w:sz w:val="24"/>
          <w:szCs w:val="24"/>
        </w:rPr>
        <w:t xml:space="preserve">. Знаки препинания  при обособленных членах предложения. Обособленные и необособленные определения. Обособленные приложения, дополнения. Обособленные обстоятельства. Уточняющие, пояснительные и присоединительные члены предложения. 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Параллельные синтаксические конструкции. Знаки препинания при сравнительном обороте.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 xml:space="preserve">Знаки препинания  при словах и конструкциях, грамматически не связанных с предложением. </w:t>
      </w:r>
      <w:r w:rsidRPr="00D11AFF">
        <w:rPr>
          <w:rFonts w:ascii="Times New Roman" w:hAnsi="Times New Roman" w:cs="Times New Roman"/>
          <w:sz w:val="24"/>
          <w:szCs w:val="24"/>
        </w:rPr>
        <w:t>Знаки препинания при обращениях. Знаки препинания при  вводных словах, словосочетаниях.   Знаки препинания при  вставных конструкциях.   Знаки препинания при междометиях. Утвердительные, отрицательные, вопро</w:t>
      </w:r>
      <w:r w:rsidR="00D11AFF">
        <w:rPr>
          <w:rFonts w:ascii="Times New Roman" w:hAnsi="Times New Roman" w:cs="Times New Roman"/>
          <w:sz w:val="24"/>
          <w:szCs w:val="24"/>
        </w:rPr>
        <w:t>сительно-восклицательные слова.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Сложное предложение 6 ч. + 2 р.р.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Понятие о сложном предложении. Сложносочинённое предложение. Знаки препинания в сложносочинённом предложении. Синтаксический разбор сложносочинённого предложения.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Сложноподчинённое предложение. Главное и придаточное предложения. Типы придаточных предложений. Знаки препинания в сложноподчинённом предложении с одним или несколькими придаточными. Синтаксический разбор сложноподчинённого предложения с несколькими придаточными.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Бессоюзное сложное  предложение</w:t>
      </w:r>
      <w:r w:rsidRPr="00D11AFF">
        <w:rPr>
          <w:rFonts w:ascii="Times New Roman" w:hAnsi="Times New Roman" w:cs="Times New Roman"/>
          <w:sz w:val="24"/>
          <w:szCs w:val="24"/>
        </w:rPr>
        <w:t>. Знаки 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Синтаксический разбор бессоюзного сложного предложения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i/>
          <w:iCs/>
          <w:sz w:val="24"/>
          <w:szCs w:val="24"/>
        </w:rPr>
        <w:t>Период</w:t>
      </w:r>
      <w:r w:rsidRPr="00D11AFF">
        <w:rPr>
          <w:rFonts w:ascii="Times New Roman" w:hAnsi="Times New Roman" w:cs="Times New Roman"/>
          <w:sz w:val="24"/>
          <w:szCs w:val="24"/>
        </w:rPr>
        <w:t>. Знаки препинания в периоде. Синонимия предложения с раз</w:t>
      </w:r>
      <w:r w:rsidR="00D11AFF">
        <w:rPr>
          <w:rFonts w:ascii="Times New Roman" w:hAnsi="Times New Roman" w:cs="Times New Roman"/>
          <w:sz w:val="24"/>
          <w:szCs w:val="24"/>
        </w:rPr>
        <w:t>ных типов сложного предложения.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Предложения с чужой речью</w:t>
      </w:r>
      <w:proofErr w:type="gramStart"/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proofErr w:type="gramEnd"/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Способы передачи чужой речи. Знаки препинания при прямой речи. Знаки препинания при диалоге. Цитат</w:t>
      </w:r>
      <w:r w:rsidR="00D11AFF">
        <w:rPr>
          <w:rFonts w:ascii="Times New Roman" w:hAnsi="Times New Roman" w:cs="Times New Roman"/>
          <w:sz w:val="24"/>
          <w:szCs w:val="24"/>
        </w:rPr>
        <w:t>ы. Знаки препинания при цитатах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Употребление знаков препинания 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</w:t>
      </w:r>
      <w:r w:rsidR="00D11AFF">
        <w:rPr>
          <w:rFonts w:ascii="Times New Roman" w:hAnsi="Times New Roman" w:cs="Times New Roman"/>
          <w:sz w:val="24"/>
          <w:szCs w:val="24"/>
        </w:rPr>
        <w:t>ия. Авторские знаки препинания.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Культура речи 1ч.</w:t>
      </w:r>
    </w:p>
    <w:p w:rsid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 xml:space="preserve">Язык и речь. Культура речи как раздел науки о языке, изучающий правильность и чистоту речи. 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</w:t>
      </w:r>
      <w:proofErr w:type="spellStart"/>
      <w:r w:rsidRPr="00D11AFF">
        <w:rPr>
          <w:rFonts w:ascii="Times New Roman" w:hAnsi="Times New Roman" w:cs="Times New Roman"/>
          <w:sz w:val="24"/>
          <w:szCs w:val="24"/>
        </w:rPr>
        <w:t>Орфографичесие</w:t>
      </w:r>
      <w:proofErr w:type="spellEnd"/>
      <w:r w:rsidRPr="00D11AFF">
        <w:rPr>
          <w:rFonts w:ascii="Times New Roman" w:hAnsi="Times New Roman" w:cs="Times New Roman"/>
          <w:sz w:val="24"/>
          <w:szCs w:val="24"/>
        </w:rPr>
        <w:t xml:space="preserve"> и пунктуационные нормы. Речевая ошибка. Качества хорошей речи: чистота, выразительность, уместность, точность, богатство. Виды и роды ораторского красноречия. Ораторская речь и такт.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Стилистика 1ч.+2 к.р.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lastRenderedPageBreak/>
        <w:t>Стилистика как раздел науки о языке, изучающий стили языка и стили речи, а также изобразительно-выразительные средства. Стиль. Классификация функциональных стилей. Научный стиль. Официально-деловой стиль. Публицистический стиль. Разговорный стиль. Художественный стиль. Текст. Основные признаки текста. Функционально-смысловые типы речи: повествование, описание, рассуждение. Анализ текстов разных стилей и жанров.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1A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 истории русского языкознания 1 ч.</w:t>
      </w:r>
    </w:p>
    <w:p w:rsidR="00B4579E" w:rsidRPr="00D11AFF" w:rsidRDefault="00B4579E" w:rsidP="00D11AF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sz w:val="24"/>
          <w:szCs w:val="24"/>
        </w:rPr>
        <w:t>М.В.Ломоносов, А.Х. Востоков, Ф.И. Буслаев, В.И. Даль, Я.К. Грот, А.А.Шахматов, Л.В. Щерба, Д.Н. Ушако</w:t>
      </w:r>
      <w:r w:rsidR="00D11AFF">
        <w:rPr>
          <w:rFonts w:ascii="Times New Roman" w:hAnsi="Times New Roman" w:cs="Times New Roman"/>
          <w:sz w:val="24"/>
          <w:szCs w:val="24"/>
        </w:rPr>
        <w:t>в, В.В. Виноградов, С.И. Ожегов</w:t>
      </w:r>
    </w:p>
    <w:p w:rsidR="00E83AE2" w:rsidRPr="00D11AFF" w:rsidRDefault="00E83AE2" w:rsidP="00D11AFF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AFF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В результате изучения </w:t>
      </w:r>
      <w:r w:rsidR="00B92111" w:rsidRPr="00D11AFF">
        <w:t>русского языка ученик научится: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различать основные единицы языка, их признаки и взаимосвязь;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применять 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владеть приёмами информационной переработки прочитанных и прослушанных текстов и представлять их в виде тезисов, конспектов, аннотаций, рефератов, редактировать собственные тексты, выступать перед аудиторией с докладом;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анализировать и оценивать речевые высказывания с точки зрения их соответствия виду и ситуации общения, успешности в достижении прогнозируемого результата, анализировать причины коммуникативных неудач, уметь их объяснять и предупреждать их возникновение;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употреблять языковые средства в соответствии с ситуацией и сферой речевого общения;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анализировать научные (учебно-научные, научно-популярные), официально-деловые, публицистические тексты и тексты других функциональных разновидностей языка с точки зрения специфики использования в них лексических, морфологических, синтаксических средств;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распознавать тексты научного, официально-делового, публицистического стилей и тексты других функциональных разновидностей языка по их экстралингвистическим и лингвистическим признакам;</w:t>
      </w:r>
    </w:p>
    <w:p w:rsidR="00103288" w:rsidRPr="00D11AFF" w:rsidRDefault="00103288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>• создавать учебно-научные, официально-деловые, публицистические тексты (в устной и письменной форме) и тексты других функциональных разновидностей языка с учётом внеязыковых требований, предъявляемых к ним, и в соответствии со спецификой</w:t>
      </w:r>
      <w:r w:rsidR="001A030B" w:rsidRPr="00D11AFF">
        <w:t xml:space="preserve"> употребления языковых средств;</w:t>
      </w:r>
    </w:p>
    <w:p w:rsidR="001A030B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выявлять отличительные особенности языка художественной литературы в сравнении с другими функциональными разновидностями языка;</w:t>
      </w:r>
    </w:p>
    <w:p w:rsidR="001A030B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проводить анализ фрагментов прозаических и поэтических текстов с точки зрения темы, идеи, использованных изобразительно-выразительных средств;</w:t>
      </w:r>
    </w:p>
    <w:p w:rsidR="001A030B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анализировать и оценивать речевые высказывания с точки зрения коммуникативной целесообразности, точности, чистоты, богатства, выразительности, соответствия литературным нормам;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осуществлять выбор наиболее точных языковых сре</w:t>
      </w:r>
      <w:proofErr w:type="gramStart"/>
      <w:r w:rsidR="00103288" w:rsidRPr="00D11AFF">
        <w:t>дств в с</w:t>
      </w:r>
      <w:proofErr w:type="gramEnd"/>
      <w:r w:rsidR="00103288" w:rsidRPr="00D11AFF">
        <w:t>оответствии со сферами</w:t>
      </w:r>
      <w:r w:rsidRPr="00D11AFF">
        <w:t xml:space="preserve"> и ситуациями речевого общения;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соблюдать в собственной речевой практике основные орфоэпические, лексические, грамматические и стилистические нормы современног</w:t>
      </w:r>
      <w:r w:rsidRPr="00D11AFF">
        <w:t>о русского литературного языка;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осуществлять речевой самоконтроль; анализировать собственную речь с точки зрения её эффективности в достижении пост</w:t>
      </w:r>
      <w:r w:rsidRPr="00D11AFF">
        <w:t>авленных коммуникативных задач;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владеть разными сп</w:t>
      </w:r>
      <w:r w:rsidRPr="00D11AFF">
        <w:t>особами редактирования текстов;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соблюдать нормы речевого поведения в социально-культурной, официально-деловой и</w:t>
      </w:r>
      <w:r w:rsidRPr="00D11AFF">
        <w:t xml:space="preserve"> учебно-научной </w:t>
      </w:r>
      <w:proofErr w:type="gramStart"/>
      <w:r w:rsidRPr="00D11AFF">
        <w:t>сферах</w:t>
      </w:r>
      <w:proofErr w:type="gramEnd"/>
      <w:r w:rsidRPr="00D11AFF">
        <w:t xml:space="preserve"> общения;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уместно использовать правила русского речевого этикета в учебной дея</w:t>
      </w:r>
      <w:r w:rsidRPr="00D11AFF">
        <w:t>тельности и повседневной жизни;</w:t>
      </w:r>
    </w:p>
    <w:p w:rsidR="00103288" w:rsidRPr="00D11AFF" w:rsidRDefault="001A030B" w:rsidP="00D11AFF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lastRenderedPageBreak/>
        <w:t xml:space="preserve">• </w:t>
      </w:r>
      <w:r w:rsidR="00103288" w:rsidRPr="00D11AFF">
        <w:t>опознавать единицы языка с национально-культурным компонентом значения в произведениях художественной литературы и исторических текстах;</w:t>
      </w:r>
    </w:p>
    <w:p w:rsidR="00582C11" w:rsidRPr="00750C2C" w:rsidRDefault="001A030B" w:rsidP="00750C2C">
      <w:pPr>
        <w:pStyle w:val="a3"/>
        <w:tabs>
          <w:tab w:val="left" w:pos="0"/>
        </w:tabs>
        <w:spacing w:before="0" w:beforeAutospacing="0" w:after="0" w:afterAutospacing="0"/>
        <w:jc w:val="both"/>
      </w:pPr>
      <w:r w:rsidRPr="00D11AFF">
        <w:t xml:space="preserve">• </w:t>
      </w:r>
      <w:r w:rsidR="00103288" w:rsidRPr="00D11AFF">
        <w:t>с помощью лингвистических словарей (толковых, этимологических и др.) объяснять значение единиц языка с национально-культурным компонентом.</w:t>
      </w:r>
    </w:p>
    <w:p w:rsid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9E" w:rsidRDefault="00D11AFF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C11">
        <w:rPr>
          <w:rFonts w:ascii="Times New Roman" w:hAnsi="Times New Roman" w:cs="Times New Roman"/>
          <w:b/>
          <w:sz w:val="28"/>
          <w:szCs w:val="28"/>
        </w:rPr>
        <w:t>Календарно – тематич</w:t>
      </w:r>
      <w:r w:rsidR="00C85063">
        <w:rPr>
          <w:rFonts w:ascii="Times New Roman" w:hAnsi="Times New Roman" w:cs="Times New Roman"/>
          <w:b/>
          <w:sz w:val="28"/>
          <w:szCs w:val="28"/>
        </w:rPr>
        <w:t>еское планирование  11 класс (3</w:t>
      </w:r>
      <w:r w:rsidR="00C85063" w:rsidRPr="00C85063">
        <w:rPr>
          <w:rFonts w:ascii="Times New Roman" w:hAnsi="Times New Roman" w:cs="Times New Roman"/>
          <w:b/>
          <w:sz w:val="28"/>
          <w:szCs w:val="28"/>
        </w:rPr>
        <w:t>5</w:t>
      </w:r>
      <w:r w:rsidRPr="00582C11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582C11" w:rsidRPr="00582C11" w:rsidRDefault="00582C11" w:rsidP="00582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71" w:type="dxa"/>
        <w:tblInd w:w="-70" w:type="dxa"/>
        <w:tblLayout w:type="fixed"/>
        <w:tblLook w:val="0000"/>
      </w:tblPr>
      <w:tblGrid>
        <w:gridCol w:w="745"/>
        <w:gridCol w:w="3402"/>
        <w:gridCol w:w="4820"/>
        <w:gridCol w:w="4394"/>
        <w:gridCol w:w="1418"/>
        <w:gridCol w:w="992"/>
      </w:tblGrid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82C11" w:rsidRPr="00D11AFF" w:rsidRDefault="00582C11" w:rsidP="00D11AF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Дом.</w:t>
            </w:r>
          </w:p>
          <w:p w:rsidR="00582C11" w:rsidRPr="00D11AFF" w:rsidRDefault="00582C11" w:rsidP="00D11AF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Основные понятия синтаксиса и пунктуации. Основные синтаксические единицы. Основные принципы русской пунктуации. Пунктуационный анализ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синтаксиса, выполнять пунктуационный анализ.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Знать обобщённый алгоритм постановки знаков препинания с опорой на функции знаков препинания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 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Словосочетание.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словосочетаний. Виды синтаксической связи. Синтаксический разбор словосочетаний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Классифицировать словосочетания, выполнять синтаксический разбор словосочетаний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Предложение.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предложении. Классификация предложений. Предложения простые и сложные. Простое предложение.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Двусоставные и односоставные предложения. Главные члены предложения.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определять грамматическую основу предложения, тип односоставного предложения. Порядок синтаксического разбора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68-72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упр.343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Тире между подлежащим и сказуемым. Распространённые и нераспространённые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 Порядок слов простом 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. Инверсия. Синонимия разных типов простого предложения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структуры грамматической основы, структуры предложения. Овладение умениями опознавать, анализировать, классифицировать языковые факты; правильно ставить знаки препинания в простом предложении.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в простом неполном  предложении, между подлежащим и сказуемым. Правила постановки тире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73-77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упр.357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«Простое предложение»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Проверка остаточных знаний.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68-77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Простое осложнённое предложение.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Однородные члены предложения. Знаки препинания в предложениях с однородными членами. Знаки препинания 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однородных членах, соединённых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повторяющимися и парными союзами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опознавать, анализировать, классифицировать языковые факты, оценивать их с точки зрения нормативности; различать функциональные разновидности языка.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 при однородных членах предложения,  при обобщающих словах. Выполнять синтаксический разбор простого предложения. Знать типы союзов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78-83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 Знаки препинания при обобщающих словах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84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упр.379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</w:p>
          <w:p w:rsidR="00582C11" w:rsidRPr="00D11AFF" w:rsidRDefault="00582C11" w:rsidP="00D11A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  <w:p w:rsidR="00582C11" w:rsidRPr="00D11AFF" w:rsidRDefault="00582C11" w:rsidP="00D11A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Обособленные члены предложения. Знаки препинания  при обособленных членах предложения. Обособленные и необособленные определения. Обособленные приложения, дополнения. 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в простом предложении при обособленных определениях, приложениях, дополнениях, уточняющих, пояснительных и присоединительных членах предложения.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85-86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упр.383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Уточняющие, пояснительные и присоединительные члены предложения.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88-89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упр.407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сравнительном обороте</w:t>
            </w:r>
          </w:p>
        </w:tc>
        <w:tc>
          <w:tcPr>
            <w:tcW w:w="48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      </w:r>
          </w:p>
          <w:p w:rsidR="00582C11" w:rsidRPr="00D11AFF" w:rsidRDefault="00582C11" w:rsidP="00D11A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в простом предложении при обращении, вводных словах и вставных конструкциях. Анализ структуры простого предложения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90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 при словах и конструкциях, грамматически не связанных с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предложением. Знаки препинания при обращениях.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91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упр.415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16-17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Вводные слова и вставные конструкции. Знаки препинания при вводных словах, словосочетаниях  и вставных конструкциях 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92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упр.420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междометиях. Утвердительные, отрицательные, вопросительно-восклицательные слова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упр.430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«Синтаксис простого предложения»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Проверить уровень знаний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упр.431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Сложное предложение.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сложном предложении. Сложносочинённое предложение. Знаки препинания в сложносочинённом предложении. Синтаксический разбор сложносочинённого предложения.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опознавать, анализировать, классифицировать языковые факты, оценивать их, применять на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Правильно ставить знаки препинания  в сложных предложениях всех видов. </w:t>
            </w:r>
          </w:p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94-95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упр.444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2122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Сложноподчинённое предложение. Главное и придаточное предложения. Типы придаточных предложений. Знаки препинания в сложноподчинённом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предложении с одним или несколькими придаточными. Синтаксический разбор сложноподчинённого предложения с несколькими придаточными.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96-97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упр.453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Бессоюзное сложное  предложение. Знаки 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Синтаксический разбор бессоюзного сложного предложения.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упр.458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Период. Знаки препинания в периоде. Синонимика разных типов сложного предложения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упр.468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текста. 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Уметь выполнять комплексный анализ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94-99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Развитие речи. Рассуждения по тексту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Составлять собственное высказывание по проблеме данного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94-99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Способы передачи чужой речи.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прямой речи. Знаки препинания при диалоге.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Цитаты. Знаки препинания при цитатах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Применение полученных знаний и умений в собственной речевой практике; повышение уровня речевой культуры, орфографической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пунктуационной грамотности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оформлять чужую речь, заменять её косвенной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101-103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упр.478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480 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104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Употребление знаков препинания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Авторские знаки препинания.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Повышение уровня речевой культуры, орфографической и пунктуационной грамотности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hd w:val="clear" w:color="auto" w:fill="FFFFFF"/>
              <w:snapToGrid w:val="0"/>
              <w:spacing w:before="10" w:line="24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знаки препинания в простом предложении при обращении, вводных словах и вставных конструкциях. Анализ структуры  предложения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105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 речи.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Язык и речь. Культура речи как раздел науки о языке, изучающий правильность и чистоту речи. 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</w:t>
            </w:r>
            <w:proofErr w:type="spell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Орфографичесие</w:t>
            </w:r>
            <w:proofErr w:type="spell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пунктуационные нормы. Речевая ошибка. Качества хорошей речи: чистота, выразительность, уместность, 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точность, богатство. Виды и роды ораторского красноречия. Ораторская речь и такт.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107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упр.489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Стилистика</w:t>
            </w: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 как раздел науки о языке, изучающий стили языка и стили речи, а также изобразительно-выразительные средства. Стиль. Классификация функциональных стилей. Научный стиль. Официально-деловой стиль. Публицистический стиль. Разговорный стиль. Художественный стиль. Текст. Основные признаки текста. Функционально-смысловые типы речи: повествование, описание, рассуждение. Анализ текстов разных стилей и жанров.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определения стиля высказывания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п. 112-116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3233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упр.543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C11" w:rsidRPr="00D11AFF" w:rsidTr="00582C11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C85063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850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D11A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C11" w:rsidRPr="00D11AFF" w:rsidRDefault="00582C11" w:rsidP="00D11AFF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79E" w:rsidRDefault="00B4579E" w:rsidP="00B4579E"/>
    <w:p w:rsidR="00B4579E" w:rsidRDefault="00B4579E" w:rsidP="00B4579E"/>
    <w:p w:rsidR="00BE33A1" w:rsidRPr="00E72D6D" w:rsidRDefault="00BE33A1" w:rsidP="009A32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33A1" w:rsidRPr="00E72D6D" w:rsidRDefault="00BE33A1" w:rsidP="002C4AF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27B5" w:rsidRPr="002C4AF2" w:rsidRDefault="00FE27B5" w:rsidP="002C4AF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FE27B5" w:rsidRPr="002C4AF2" w:rsidSect="002C4AF2">
      <w:type w:val="continuous"/>
      <w:pgSz w:w="16838" w:h="11906" w:orient="landscape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A00" w:rsidRDefault="000C3A00" w:rsidP="0018262D">
      <w:pPr>
        <w:spacing w:after="0" w:line="240" w:lineRule="auto"/>
      </w:pPr>
      <w:r>
        <w:separator/>
      </w:r>
    </w:p>
  </w:endnote>
  <w:endnote w:type="continuationSeparator" w:id="1">
    <w:p w:rsidR="000C3A00" w:rsidRDefault="000C3A00" w:rsidP="0018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A00" w:rsidRDefault="000C3A00" w:rsidP="0018262D">
      <w:pPr>
        <w:spacing w:after="0" w:line="240" w:lineRule="auto"/>
      </w:pPr>
      <w:r>
        <w:separator/>
      </w:r>
    </w:p>
  </w:footnote>
  <w:footnote w:type="continuationSeparator" w:id="1">
    <w:p w:rsidR="000C3A00" w:rsidRDefault="000C3A00" w:rsidP="0018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4">
    <w:nsid w:val="00000006"/>
    <w:multiLevelType w:val="singleLevel"/>
    <w:tmpl w:val="00000006"/>
    <w:name w:val="WW8Num6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5">
    <w:nsid w:val="00000008"/>
    <w:multiLevelType w:val="single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Times New Roman"/>
      </w:r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8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E"/>
    <w:multiLevelType w:val="singleLevel"/>
    <w:tmpl w:val="0000000E"/>
    <w:name w:val="WW8Num14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0">
    <w:nsid w:val="0000000F"/>
    <w:multiLevelType w:val="singleLevel"/>
    <w:tmpl w:val="0000000F"/>
    <w:name w:val="WW8Num1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Times New Roman"/>
      </w:rPr>
    </w:lvl>
  </w:abstractNum>
  <w:abstractNum w:abstractNumId="11">
    <w:nsid w:val="00000010"/>
    <w:multiLevelType w:val="singleLevel"/>
    <w:tmpl w:val="00000010"/>
    <w:name w:val="WW8Num16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2">
    <w:nsid w:val="00000011"/>
    <w:multiLevelType w:val="singleLevel"/>
    <w:tmpl w:val="00000011"/>
    <w:name w:val="WW8Num1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3">
    <w:nsid w:val="00000012"/>
    <w:multiLevelType w:val="singleLevel"/>
    <w:tmpl w:val="00000012"/>
    <w:name w:val="WW8Num1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4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1931767"/>
    <w:multiLevelType w:val="hybridMultilevel"/>
    <w:tmpl w:val="C0C61E36"/>
    <w:lvl w:ilvl="0" w:tplc="47A4E2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6104D22"/>
    <w:multiLevelType w:val="hybridMultilevel"/>
    <w:tmpl w:val="E806C5A8"/>
    <w:lvl w:ilvl="0" w:tplc="57EC80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6B36E5"/>
    <w:multiLevelType w:val="hybridMultilevel"/>
    <w:tmpl w:val="5A0843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0E2D7FA9"/>
    <w:multiLevelType w:val="hybridMultilevel"/>
    <w:tmpl w:val="14FC75DA"/>
    <w:lvl w:ilvl="0" w:tplc="D206E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EC07B5D"/>
    <w:multiLevelType w:val="hybridMultilevel"/>
    <w:tmpl w:val="E668A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7256B5"/>
    <w:multiLevelType w:val="hybridMultilevel"/>
    <w:tmpl w:val="9880E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CD2A83"/>
    <w:multiLevelType w:val="hybridMultilevel"/>
    <w:tmpl w:val="1CEE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FD6AC0"/>
    <w:multiLevelType w:val="hybridMultilevel"/>
    <w:tmpl w:val="12FCA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AB9013D"/>
    <w:multiLevelType w:val="hybridMultilevel"/>
    <w:tmpl w:val="7AEE9F44"/>
    <w:lvl w:ilvl="0" w:tplc="81980E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F2FE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864A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66B4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32A4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6A31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C4A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ED9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E63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3B8D5194"/>
    <w:multiLevelType w:val="singleLevel"/>
    <w:tmpl w:val="BF944C4C"/>
    <w:lvl w:ilvl="0">
      <w:start w:val="1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6">
    <w:nsid w:val="3CB475AB"/>
    <w:multiLevelType w:val="hybridMultilevel"/>
    <w:tmpl w:val="97786474"/>
    <w:lvl w:ilvl="0" w:tplc="475E4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D14420"/>
    <w:multiLevelType w:val="hybridMultilevel"/>
    <w:tmpl w:val="A880D7F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DB2C3B"/>
    <w:multiLevelType w:val="hybridMultilevel"/>
    <w:tmpl w:val="FAAAE75E"/>
    <w:lvl w:ilvl="0" w:tplc="C2F49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27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0C7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C438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28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DE2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540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00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43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3CA69B7"/>
    <w:multiLevelType w:val="hybridMultilevel"/>
    <w:tmpl w:val="80223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553C8D"/>
    <w:multiLevelType w:val="hybridMultilevel"/>
    <w:tmpl w:val="4BDA6868"/>
    <w:lvl w:ilvl="0" w:tplc="F0B869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0DC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D6F6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FE22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DACF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1219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8E6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80C2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D2AF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550C6447"/>
    <w:multiLevelType w:val="hybridMultilevel"/>
    <w:tmpl w:val="8E76B4E8"/>
    <w:lvl w:ilvl="0" w:tplc="C6D08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AA9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0A1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BAB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82A4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888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5C0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76B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CA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7B62DE5"/>
    <w:multiLevelType w:val="hybridMultilevel"/>
    <w:tmpl w:val="E6C49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2079"/>
    <w:multiLevelType w:val="hybridMultilevel"/>
    <w:tmpl w:val="5CBAB5E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7163BD"/>
    <w:multiLevelType w:val="singleLevel"/>
    <w:tmpl w:val="4560D044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35">
    <w:nsid w:val="718F386F"/>
    <w:multiLevelType w:val="hybridMultilevel"/>
    <w:tmpl w:val="F2E276AC"/>
    <w:lvl w:ilvl="0" w:tplc="FF5E5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EE478F"/>
    <w:multiLevelType w:val="hybridMultilevel"/>
    <w:tmpl w:val="E27EBB4C"/>
    <w:lvl w:ilvl="0" w:tplc="E2B85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24"/>
  </w:num>
  <w:num w:numId="4">
    <w:abstractNumId w:val="31"/>
  </w:num>
  <w:num w:numId="5">
    <w:abstractNumId w:val="22"/>
  </w:num>
  <w:num w:numId="6">
    <w:abstractNumId w:val="32"/>
  </w:num>
  <w:num w:numId="7">
    <w:abstractNumId w:val="16"/>
  </w:num>
  <w:num w:numId="8">
    <w:abstractNumId w:val="19"/>
  </w:num>
  <w:num w:numId="9">
    <w:abstractNumId w:val="17"/>
  </w:num>
  <w:num w:numId="10">
    <w:abstractNumId w:val="34"/>
  </w:num>
  <w:num w:numId="11">
    <w:abstractNumId w:val="25"/>
  </w:num>
  <w:num w:numId="12">
    <w:abstractNumId w:val="29"/>
  </w:num>
  <w:num w:numId="13">
    <w:abstractNumId w:val="37"/>
  </w:num>
  <w:num w:numId="14">
    <w:abstractNumId w:val="18"/>
  </w:num>
  <w:num w:numId="15">
    <w:abstractNumId w:val="26"/>
  </w:num>
  <w:num w:numId="16">
    <w:abstractNumId w:val="35"/>
  </w:num>
  <w:num w:numId="17">
    <w:abstractNumId w:val="15"/>
  </w:num>
  <w:num w:numId="18">
    <w:abstractNumId w:val="33"/>
  </w:num>
  <w:num w:numId="19">
    <w:abstractNumId w:val="27"/>
  </w:num>
  <w:num w:numId="20">
    <w:abstractNumId w:val="21"/>
  </w:num>
  <w:num w:numId="21">
    <w:abstractNumId w:val="36"/>
  </w:num>
  <w:num w:numId="22">
    <w:abstractNumId w:val="23"/>
  </w:num>
  <w:num w:numId="23">
    <w:abstractNumId w:val="20"/>
  </w:num>
  <w:num w:numId="24">
    <w:abstractNumId w:val="0"/>
  </w:num>
  <w:num w:numId="25">
    <w:abstractNumId w:val="3"/>
  </w:num>
  <w:num w:numId="26">
    <w:abstractNumId w:val="4"/>
  </w:num>
  <w:num w:numId="27">
    <w:abstractNumId w:val="5"/>
  </w:num>
  <w:num w:numId="28">
    <w:abstractNumId w:val="7"/>
  </w:num>
  <w:num w:numId="29">
    <w:abstractNumId w:val="9"/>
  </w:num>
  <w:num w:numId="30">
    <w:abstractNumId w:val="14"/>
  </w:num>
  <w:num w:numId="31">
    <w:abstractNumId w:val="1"/>
  </w:num>
  <w:num w:numId="32">
    <w:abstractNumId w:val="2"/>
  </w:num>
  <w:num w:numId="33">
    <w:abstractNumId w:val="6"/>
  </w:num>
  <w:num w:numId="34">
    <w:abstractNumId w:val="8"/>
  </w:num>
  <w:num w:numId="35">
    <w:abstractNumId w:val="10"/>
  </w:num>
  <w:num w:numId="36">
    <w:abstractNumId w:val="11"/>
  </w:num>
  <w:num w:numId="37">
    <w:abstractNumId w:val="12"/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1613"/>
    <w:rsid w:val="00001274"/>
    <w:rsid w:val="000012B3"/>
    <w:rsid w:val="00005675"/>
    <w:rsid w:val="0000681C"/>
    <w:rsid w:val="00006D5E"/>
    <w:rsid w:val="00010972"/>
    <w:rsid w:val="00015ADC"/>
    <w:rsid w:val="00016B32"/>
    <w:rsid w:val="00020779"/>
    <w:rsid w:val="000260F8"/>
    <w:rsid w:val="00026DB6"/>
    <w:rsid w:val="00032584"/>
    <w:rsid w:val="000327D4"/>
    <w:rsid w:val="00033B54"/>
    <w:rsid w:val="000344C7"/>
    <w:rsid w:val="00034A6A"/>
    <w:rsid w:val="000367FB"/>
    <w:rsid w:val="000370CD"/>
    <w:rsid w:val="0004549D"/>
    <w:rsid w:val="0004723A"/>
    <w:rsid w:val="00060466"/>
    <w:rsid w:val="00061333"/>
    <w:rsid w:val="00062A57"/>
    <w:rsid w:val="000715EB"/>
    <w:rsid w:val="00071A96"/>
    <w:rsid w:val="00071BE5"/>
    <w:rsid w:val="000764A6"/>
    <w:rsid w:val="000800DC"/>
    <w:rsid w:val="00081C11"/>
    <w:rsid w:val="000917B2"/>
    <w:rsid w:val="00091CE7"/>
    <w:rsid w:val="0009222F"/>
    <w:rsid w:val="000956B9"/>
    <w:rsid w:val="000A10F1"/>
    <w:rsid w:val="000A5C80"/>
    <w:rsid w:val="000B2D6A"/>
    <w:rsid w:val="000B402C"/>
    <w:rsid w:val="000B5683"/>
    <w:rsid w:val="000B5ACA"/>
    <w:rsid w:val="000B76E5"/>
    <w:rsid w:val="000B79A9"/>
    <w:rsid w:val="000C06D4"/>
    <w:rsid w:val="000C07E3"/>
    <w:rsid w:val="000C0F13"/>
    <w:rsid w:val="000C1993"/>
    <w:rsid w:val="000C2364"/>
    <w:rsid w:val="000C3406"/>
    <w:rsid w:val="000C3A00"/>
    <w:rsid w:val="000C5743"/>
    <w:rsid w:val="000D40DE"/>
    <w:rsid w:val="000D5743"/>
    <w:rsid w:val="000E3CB5"/>
    <w:rsid w:val="000F0601"/>
    <w:rsid w:val="000F58BF"/>
    <w:rsid w:val="000F7EC5"/>
    <w:rsid w:val="0010274D"/>
    <w:rsid w:val="00103288"/>
    <w:rsid w:val="00104259"/>
    <w:rsid w:val="00105FB2"/>
    <w:rsid w:val="00106C81"/>
    <w:rsid w:val="0011259C"/>
    <w:rsid w:val="0011336D"/>
    <w:rsid w:val="00113E7E"/>
    <w:rsid w:val="0011685F"/>
    <w:rsid w:val="00117B3A"/>
    <w:rsid w:val="00120DFB"/>
    <w:rsid w:val="00124F0A"/>
    <w:rsid w:val="001251B8"/>
    <w:rsid w:val="00125B93"/>
    <w:rsid w:val="00130C2C"/>
    <w:rsid w:val="00133F22"/>
    <w:rsid w:val="001343C7"/>
    <w:rsid w:val="00135ECC"/>
    <w:rsid w:val="00137EB1"/>
    <w:rsid w:val="00142759"/>
    <w:rsid w:val="001441EB"/>
    <w:rsid w:val="00145825"/>
    <w:rsid w:val="00145A72"/>
    <w:rsid w:val="00145DDB"/>
    <w:rsid w:val="00152D7A"/>
    <w:rsid w:val="00152F8A"/>
    <w:rsid w:val="00154E0B"/>
    <w:rsid w:val="00156508"/>
    <w:rsid w:val="00157FF5"/>
    <w:rsid w:val="0016242E"/>
    <w:rsid w:val="00164CB4"/>
    <w:rsid w:val="001660FE"/>
    <w:rsid w:val="001705DD"/>
    <w:rsid w:val="001719EF"/>
    <w:rsid w:val="00173D8F"/>
    <w:rsid w:val="00174B49"/>
    <w:rsid w:val="0018262D"/>
    <w:rsid w:val="00182C15"/>
    <w:rsid w:val="001A030B"/>
    <w:rsid w:val="001A4AE1"/>
    <w:rsid w:val="001A5A5D"/>
    <w:rsid w:val="001B21A8"/>
    <w:rsid w:val="001B5BAA"/>
    <w:rsid w:val="001C2C64"/>
    <w:rsid w:val="001C669E"/>
    <w:rsid w:val="001D0C61"/>
    <w:rsid w:val="001D3AF3"/>
    <w:rsid w:val="001D6C33"/>
    <w:rsid w:val="001E034B"/>
    <w:rsid w:val="001E10E0"/>
    <w:rsid w:val="001E7906"/>
    <w:rsid w:val="001F0957"/>
    <w:rsid w:val="001F1BB0"/>
    <w:rsid w:val="001F208D"/>
    <w:rsid w:val="001F20EB"/>
    <w:rsid w:val="001F32F4"/>
    <w:rsid w:val="001F504F"/>
    <w:rsid w:val="001F5994"/>
    <w:rsid w:val="00202518"/>
    <w:rsid w:val="00202606"/>
    <w:rsid w:val="00206FB8"/>
    <w:rsid w:val="00212806"/>
    <w:rsid w:val="00213B82"/>
    <w:rsid w:val="00222BA6"/>
    <w:rsid w:val="002230C2"/>
    <w:rsid w:val="00226220"/>
    <w:rsid w:val="00227A40"/>
    <w:rsid w:val="002330A5"/>
    <w:rsid w:val="00233D7D"/>
    <w:rsid w:val="002340AE"/>
    <w:rsid w:val="0023446E"/>
    <w:rsid w:val="002435B7"/>
    <w:rsid w:val="00244256"/>
    <w:rsid w:val="0025338C"/>
    <w:rsid w:val="00253953"/>
    <w:rsid w:val="00257D16"/>
    <w:rsid w:val="002641D2"/>
    <w:rsid w:val="002647E1"/>
    <w:rsid w:val="00265D46"/>
    <w:rsid w:val="00267431"/>
    <w:rsid w:val="002708A0"/>
    <w:rsid w:val="00270BBE"/>
    <w:rsid w:val="00273EF0"/>
    <w:rsid w:val="00274984"/>
    <w:rsid w:val="002800BE"/>
    <w:rsid w:val="00281BC4"/>
    <w:rsid w:val="002839A9"/>
    <w:rsid w:val="00294857"/>
    <w:rsid w:val="00295DA4"/>
    <w:rsid w:val="002A4BCC"/>
    <w:rsid w:val="002A60CC"/>
    <w:rsid w:val="002C4AF2"/>
    <w:rsid w:val="002C7D45"/>
    <w:rsid w:val="002D0D03"/>
    <w:rsid w:val="002D69CB"/>
    <w:rsid w:val="002E0E3E"/>
    <w:rsid w:val="002E24FF"/>
    <w:rsid w:val="002E2514"/>
    <w:rsid w:val="002E2E7A"/>
    <w:rsid w:val="002E56B3"/>
    <w:rsid w:val="002E6BDF"/>
    <w:rsid w:val="002E6BED"/>
    <w:rsid w:val="002F0841"/>
    <w:rsid w:val="002F0B4D"/>
    <w:rsid w:val="002F2A10"/>
    <w:rsid w:val="002F340D"/>
    <w:rsid w:val="002F38FB"/>
    <w:rsid w:val="002F3925"/>
    <w:rsid w:val="002F45D5"/>
    <w:rsid w:val="002F60C3"/>
    <w:rsid w:val="002F7FC9"/>
    <w:rsid w:val="0030076F"/>
    <w:rsid w:val="00300DDF"/>
    <w:rsid w:val="00303BE7"/>
    <w:rsid w:val="00304AE9"/>
    <w:rsid w:val="00316AEE"/>
    <w:rsid w:val="00324863"/>
    <w:rsid w:val="00331EF7"/>
    <w:rsid w:val="0033299B"/>
    <w:rsid w:val="00340DDC"/>
    <w:rsid w:val="00344408"/>
    <w:rsid w:val="00344842"/>
    <w:rsid w:val="00350867"/>
    <w:rsid w:val="00351C4A"/>
    <w:rsid w:val="00361E17"/>
    <w:rsid w:val="00364580"/>
    <w:rsid w:val="00364E2C"/>
    <w:rsid w:val="0037669A"/>
    <w:rsid w:val="00384FA6"/>
    <w:rsid w:val="003907D5"/>
    <w:rsid w:val="00391405"/>
    <w:rsid w:val="003948A9"/>
    <w:rsid w:val="00397436"/>
    <w:rsid w:val="003977EF"/>
    <w:rsid w:val="003A0554"/>
    <w:rsid w:val="003A3098"/>
    <w:rsid w:val="003A3266"/>
    <w:rsid w:val="003A4379"/>
    <w:rsid w:val="003A6766"/>
    <w:rsid w:val="003A7E97"/>
    <w:rsid w:val="003B780B"/>
    <w:rsid w:val="003B79DF"/>
    <w:rsid w:val="003C1623"/>
    <w:rsid w:val="003C44B0"/>
    <w:rsid w:val="003C67F8"/>
    <w:rsid w:val="003C6849"/>
    <w:rsid w:val="003D28D8"/>
    <w:rsid w:val="003D2F74"/>
    <w:rsid w:val="003D46DB"/>
    <w:rsid w:val="003D6372"/>
    <w:rsid w:val="003D65A2"/>
    <w:rsid w:val="003E104D"/>
    <w:rsid w:val="003E5400"/>
    <w:rsid w:val="003E6EDD"/>
    <w:rsid w:val="003F033B"/>
    <w:rsid w:val="003F0F77"/>
    <w:rsid w:val="003F67E0"/>
    <w:rsid w:val="003F6CEF"/>
    <w:rsid w:val="003F7DD2"/>
    <w:rsid w:val="004000CC"/>
    <w:rsid w:val="0040129D"/>
    <w:rsid w:val="004049E4"/>
    <w:rsid w:val="0040683B"/>
    <w:rsid w:val="00417379"/>
    <w:rsid w:val="00420A63"/>
    <w:rsid w:val="00421F92"/>
    <w:rsid w:val="0042588D"/>
    <w:rsid w:val="00427BA8"/>
    <w:rsid w:val="00430EF3"/>
    <w:rsid w:val="00432A61"/>
    <w:rsid w:val="00434E7F"/>
    <w:rsid w:val="00437080"/>
    <w:rsid w:val="00437EF8"/>
    <w:rsid w:val="00441D8E"/>
    <w:rsid w:val="00445838"/>
    <w:rsid w:val="00447C53"/>
    <w:rsid w:val="0045479E"/>
    <w:rsid w:val="00461EDF"/>
    <w:rsid w:val="00464C59"/>
    <w:rsid w:val="00464DCB"/>
    <w:rsid w:val="00466FAA"/>
    <w:rsid w:val="00467C09"/>
    <w:rsid w:val="00471F22"/>
    <w:rsid w:val="004729F8"/>
    <w:rsid w:val="00473781"/>
    <w:rsid w:val="00475CFE"/>
    <w:rsid w:val="004816AB"/>
    <w:rsid w:val="0048392F"/>
    <w:rsid w:val="00485AF1"/>
    <w:rsid w:val="004875A4"/>
    <w:rsid w:val="00492D7A"/>
    <w:rsid w:val="00494F85"/>
    <w:rsid w:val="004A7B5C"/>
    <w:rsid w:val="004B0791"/>
    <w:rsid w:val="004B08A1"/>
    <w:rsid w:val="004B480C"/>
    <w:rsid w:val="004B4DCB"/>
    <w:rsid w:val="004B7E29"/>
    <w:rsid w:val="004C2DD4"/>
    <w:rsid w:val="004C45CF"/>
    <w:rsid w:val="004C5738"/>
    <w:rsid w:val="004D18A0"/>
    <w:rsid w:val="004D4265"/>
    <w:rsid w:val="004D5FE1"/>
    <w:rsid w:val="004D6051"/>
    <w:rsid w:val="004E4E3B"/>
    <w:rsid w:val="004E5AEC"/>
    <w:rsid w:val="004F3C76"/>
    <w:rsid w:val="004F553A"/>
    <w:rsid w:val="004F74CA"/>
    <w:rsid w:val="00507810"/>
    <w:rsid w:val="0051008C"/>
    <w:rsid w:val="00513D2B"/>
    <w:rsid w:val="00521268"/>
    <w:rsid w:val="00523C1D"/>
    <w:rsid w:val="00530098"/>
    <w:rsid w:val="005331EE"/>
    <w:rsid w:val="00533820"/>
    <w:rsid w:val="00536A8D"/>
    <w:rsid w:val="00536B00"/>
    <w:rsid w:val="00537C1B"/>
    <w:rsid w:val="00541267"/>
    <w:rsid w:val="005433E5"/>
    <w:rsid w:val="00543DC9"/>
    <w:rsid w:val="00551534"/>
    <w:rsid w:val="005521C2"/>
    <w:rsid w:val="00553812"/>
    <w:rsid w:val="00555B97"/>
    <w:rsid w:val="00555DA1"/>
    <w:rsid w:val="0055750D"/>
    <w:rsid w:val="00557632"/>
    <w:rsid w:val="00557723"/>
    <w:rsid w:val="005600DC"/>
    <w:rsid w:val="00565A6E"/>
    <w:rsid w:val="00571666"/>
    <w:rsid w:val="00573C29"/>
    <w:rsid w:val="00577F35"/>
    <w:rsid w:val="00582C11"/>
    <w:rsid w:val="0058323F"/>
    <w:rsid w:val="00584B4F"/>
    <w:rsid w:val="00585594"/>
    <w:rsid w:val="00592B2F"/>
    <w:rsid w:val="005A2469"/>
    <w:rsid w:val="005A448D"/>
    <w:rsid w:val="005A656B"/>
    <w:rsid w:val="005A7A0B"/>
    <w:rsid w:val="005B1196"/>
    <w:rsid w:val="005B675D"/>
    <w:rsid w:val="005C0A3F"/>
    <w:rsid w:val="005C4B7B"/>
    <w:rsid w:val="005D1D26"/>
    <w:rsid w:val="005D3527"/>
    <w:rsid w:val="005D3A51"/>
    <w:rsid w:val="005D41FD"/>
    <w:rsid w:val="005F23BA"/>
    <w:rsid w:val="005F3549"/>
    <w:rsid w:val="005F714A"/>
    <w:rsid w:val="0060007B"/>
    <w:rsid w:val="00600859"/>
    <w:rsid w:val="00600FED"/>
    <w:rsid w:val="0060186C"/>
    <w:rsid w:val="00601F73"/>
    <w:rsid w:val="0060523C"/>
    <w:rsid w:val="00606756"/>
    <w:rsid w:val="006074D1"/>
    <w:rsid w:val="006125F6"/>
    <w:rsid w:val="00614430"/>
    <w:rsid w:val="00617F10"/>
    <w:rsid w:val="00620948"/>
    <w:rsid w:val="0062228E"/>
    <w:rsid w:val="006237C0"/>
    <w:rsid w:val="00624343"/>
    <w:rsid w:val="00633AEB"/>
    <w:rsid w:val="00636264"/>
    <w:rsid w:val="00636D70"/>
    <w:rsid w:val="00640A72"/>
    <w:rsid w:val="00642A4C"/>
    <w:rsid w:val="0064504E"/>
    <w:rsid w:val="00646FCF"/>
    <w:rsid w:val="00650F4E"/>
    <w:rsid w:val="006517EE"/>
    <w:rsid w:val="00652BB0"/>
    <w:rsid w:val="006533E0"/>
    <w:rsid w:val="00654881"/>
    <w:rsid w:val="00661622"/>
    <w:rsid w:val="006648F7"/>
    <w:rsid w:val="00674375"/>
    <w:rsid w:val="00674615"/>
    <w:rsid w:val="006762C5"/>
    <w:rsid w:val="00682C66"/>
    <w:rsid w:val="00682E8F"/>
    <w:rsid w:val="0068780E"/>
    <w:rsid w:val="0069451F"/>
    <w:rsid w:val="00696F36"/>
    <w:rsid w:val="006A0703"/>
    <w:rsid w:val="006A330D"/>
    <w:rsid w:val="006B0926"/>
    <w:rsid w:val="006B4B6C"/>
    <w:rsid w:val="006B552D"/>
    <w:rsid w:val="006B68F4"/>
    <w:rsid w:val="006C2679"/>
    <w:rsid w:val="006C3724"/>
    <w:rsid w:val="006C45D0"/>
    <w:rsid w:val="006C7BE3"/>
    <w:rsid w:val="006D4293"/>
    <w:rsid w:val="006D5336"/>
    <w:rsid w:val="006D7E37"/>
    <w:rsid w:val="006E028B"/>
    <w:rsid w:val="006E36E0"/>
    <w:rsid w:val="006E3F1A"/>
    <w:rsid w:val="006E7D88"/>
    <w:rsid w:val="006F20B0"/>
    <w:rsid w:val="006F4AFD"/>
    <w:rsid w:val="006F62BE"/>
    <w:rsid w:val="00707494"/>
    <w:rsid w:val="007121B8"/>
    <w:rsid w:val="007236FC"/>
    <w:rsid w:val="00724A6B"/>
    <w:rsid w:val="0072666F"/>
    <w:rsid w:val="007274E2"/>
    <w:rsid w:val="00727DAB"/>
    <w:rsid w:val="007304B8"/>
    <w:rsid w:val="00732B7C"/>
    <w:rsid w:val="007363E3"/>
    <w:rsid w:val="007372C2"/>
    <w:rsid w:val="00741BFE"/>
    <w:rsid w:val="00745A5C"/>
    <w:rsid w:val="00750C2C"/>
    <w:rsid w:val="007529A0"/>
    <w:rsid w:val="00756FE9"/>
    <w:rsid w:val="0076118E"/>
    <w:rsid w:val="00761734"/>
    <w:rsid w:val="007669F5"/>
    <w:rsid w:val="00771415"/>
    <w:rsid w:val="00776E82"/>
    <w:rsid w:val="00783D08"/>
    <w:rsid w:val="00783EE6"/>
    <w:rsid w:val="00785F97"/>
    <w:rsid w:val="007931CF"/>
    <w:rsid w:val="007A1672"/>
    <w:rsid w:val="007A5942"/>
    <w:rsid w:val="007A6821"/>
    <w:rsid w:val="007A77DE"/>
    <w:rsid w:val="007B2AA0"/>
    <w:rsid w:val="007B48B5"/>
    <w:rsid w:val="007C2448"/>
    <w:rsid w:val="007C52F2"/>
    <w:rsid w:val="007C56B8"/>
    <w:rsid w:val="007C73DB"/>
    <w:rsid w:val="007D02E3"/>
    <w:rsid w:val="007D1BDB"/>
    <w:rsid w:val="007D1F81"/>
    <w:rsid w:val="007D2992"/>
    <w:rsid w:val="007D3D0D"/>
    <w:rsid w:val="007E0E56"/>
    <w:rsid w:val="007E5CA4"/>
    <w:rsid w:val="007E6616"/>
    <w:rsid w:val="007E7318"/>
    <w:rsid w:val="007F065E"/>
    <w:rsid w:val="007F39F0"/>
    <w:rsid w:val="007F3E78"/>
    <w:rsid w:val="007F7036"/>
    <w:rsid w:val="007F77F4"/>
    <w:rsid w:val="007F79EB"/>
    <w:rsid w:val="008010BE"/>
    <w:rsid w:val="0080211C"/>
    <w:rsid w:val="008078BA"/>
    <w:rsid w:val="008156F2"/>
    <w:rsid w:val="00816B04"/>
    <w:rsid w:val="0081718F"/>
    <w:rsid w:val="0081788D"/>
    <w:rsid w:val="0082164F"/>
    <w:rsid w:val="00821BFF"/>
    <w:rsid w:val="00821DF8"/>
    <w:rsid w:val="008221E6"/>
    <w:rsid w:val="008235CA"/>
    <w:rsid w:val="00823FC7"/>
    <w:rsid w:val="00825D42"/>
    <w:rsid w:val="008268E2"/>
    <w:rsid w:val="0083082D"/>
    <w:rsid w:val="008322AA"/>
    <w:rsid w:val="00833849"/>
    <w:rsid w:val="00833E2B"/>
    <w:rsid w:val="0083452E"/>
    <w:rsid w:val="008408BE"/>
    <w:rsid w:val="0084123E"/>
    <w:rsid w:val="00841C7F"/>
    <w:rsid w:val="00844FBE"/>
    <w:rsid w:val="00846316"/>
    <w:rsid w:val="00847BD3"/>
    <w:rsid w:val="00847C71"/>
    <w:rsid w:val="00852027"/>
    <w:rsid w:val="00855613"/>
    <w:rsid w:val="008566B8"/>
    <w:rsid w:val="008572C6"/>
    <w:rsid w:val="00860EBE"/>
    <w:rsid w:val="00862B84"/>
    <w:rsid w:val="0086402B"/>
    <w:rsid w:val="008719C5"/>
    <w:rsid w:val="00873F63"/>
    <w:rsid w:val="0087638A"/>
    <w:rsid w:val="008812C4"/>
    <w:rsid w:val="0088434B"/>
    <w:rsid w:val="008904D8"/>
    <w:rsid w:val="00892B33"/>
    <w:rsid w:val="00896E62"/>
    <w:rsid w:val="008A06AB"/>
    <w:rsid w:val="008A3295"/>
    <w:rsid w:val="008A32C5"/>
    <w:rsid w:val="008A455E"/>
    <w:rsid w:val="008A4D96"/>
    <w:rsid w:val="008A629A"/>
    <w:rsid w:val="008B5A58"/>
    <w:rsid w:val="008C1E40"/>
    <w:rsid w:val="008C2274"/>
    <w:rsid w:val="008D001A"/>
    <w:rsid w:val="008D207D"/>
    <w:rsid w:val="008D2DC3"/>
    <w:rsid w:val="008E5157"/>
    <w:rsid w:val="008E7C80"/>
    <w:rsid w:val="008F138F"/>
    <w:rsid w:val="008F29AB"/>
    <w:rsid w:val="008F2FDF"/>
    <w:rsid w:val="008F3A02"/>
    <w:rsid w:val="008F5E1E"/>
    <w:rsid w:val="008F6A73"/>
    <w:rsid w:val="008F7616"/>
    <w:rsid w:val="00906437"/>
    <w:rsid w:val="00906D16"/>
    <w:rsid w:val="0091497B"/>
    <w:rsid w:val="0092387A"/>
    <w:rsid w:val="00932498"/>
    <w:rsid w:val="009333F1"/>
    <w:rsid w:val="009410E6"/>
    <w:rsid w:val="009431A5"/>
    <w:rsid w:val="00944F08"/>
    <w:rsid w:val="009467B6"/>
    <w:rsid w:val="009501D8"/>
    <w:rsid w:val="00951B29"/>
    <w:rsid w:val="009521D3"/>
    <w:rsid w:val="0095292D"/>
    <w:rsid w:val="009542FE"/>
    <w:rsid w:val="00955A4C"/>
    <w:rsid w:val="00960969"/>
    <w:rsid w:val="009641D8"/>
    <w:rsid w:val="00965C46"/>
    <w:rsid w:val="00965F78"/>
    <w:rsid w:val="00966725"/>
    <w:rsid w:val="009708B2"/>
    <w:rsid w:val="00972672"/>
    <w:rsid w:val="0097586D"/>
    <w:rsid w:val="009800A5"/>
    <w:rsid w:val="00983E8F"/>
    <w:rsid w:val="00986934"/>
    <w:rsid w:val="009902DE"/>
    <w:rsid w:val="0099088E"/>
    <w:rsid w:val="00990DBE"/>
    <w:rsid w:val="00990EB3"/>
    <w:rsid w:val="00991A19"/>
    <w:rsid w:val="00993774"/>
    <w:rsid w:val="00994D4F"/>
    <w:rsid w:val="009A32F9"/>
    <w:rsid w:val="009A438E"/>
    <w:rsid w:val="009B1C47"/>
    <w:rsid w:val="009B58D8"/>
    <w:rsid w:val="009B61E6"/>
    <w:rsid w:val="009B68F9"/>
    <w:rsid w:val="009B7F5B"/>
    <w:rsid w:val="009C4095"/>
    <w:rsid w:val="009C475E"/>
    <w:rsid w:val="009C55E7"/>
    <w:rsid w:val="009C5E40"/>
    <w:rsid w:val="009C7106"/>
    <w:rsid w:val="009D1864"/>
    <w:rsid w:val="009D36A1"/>
    <w:rsid w:val="009D6138"/>
    <w:rsid w:val="009D7AC2"/>
    <w:rsid w:val="009D7CE0"/>
    <w:rsid w:val="009E3402"/>
    <w:rsid w:val="009E3A83"/>
    <w:rsid w:val="009E7ABE"/>
    <w:rsid w:val="009F3244"/>
    <w:rsid w:val="009F34B5"/>
    <w:rsid w:val="00A0326B"/>
    <w:rsid w:val="00A062FE"/>
    <w:rsid w:val="00A125A3"/>
    <w:rsid w:val="00A15333"/>
    <w:rsid w:val="00A1692B"/>
    <w:rsid w:val="00A17EE4"/>
    <w:rsid w:val="00A201B2"/>
    <w:rsid w:val="00A23017"/>
    <w:rsid w:val="00A2385A"/>
    <w:rsid w:val="00A23E2D"/>
    <w:rsid w:val="00A32B27"/>
    <w:rsid w:val="00A339ED"/>
    <w:rsid w:val="00A43907"/>
    <w:rsid w:val="00A50115"/>
    <w:rsid w:val="00A51A7F"/>
    <w:rsid w:val="00A560CD"/>
    <w:rsid w:val="00A56BCE"/>
    <w:rsid w:val="00A5777F"/>
    <w:rsid w:val="00A5791D"/>
    <w:rsid w:val="00A63682"/>
    <w:rsid w:val="00A6501A"/>
    <w:rsid w:val="00A665E6"/>
    <w:rsid w:val="00A66CF4"/>
    <w:rsid w:val="00A72F6F"/>
    <w:rsid w:val="00A74B1D"/>
    <w:rsid w:val="00A76EB2"/>
    <w:rsid w:val="00A775F2"/>
    <w:rsid w:val="00A82D3B"/>
    <w:rsid w:val="00A906F7"/>
    <w:rsid w:val="00A9345F"/>
    <w:rsid w:val="00A95B0E"/>
    <w:rsid w:val="00AA2EBA"/>
    <w:rsid w:val="00AA7752"/>
    <w:rsid w:val="00AA7F7C"/>
    <w:rsid w:val="00AB23F5"/>
    <w:rsid w:val="00AB2CE8"/>
    <w:rsid w:val="00AC2A0C"/>
    <w:rsid w:val="00AC5536"/>
    <w:rsid w:val="00AD1E48"/>
    <w:rsid w:val="00AD3F93"/>
    <w:rsid w:val="00AD7F48"/>
    <w:rsid w:val="00AE4E36"/>
    <w:rsid w:val="00AE7840"/>
    <w:rsid w:val="00AF12ED"/>
    <w:rsid w:val="00AF610E"/>
    <w:rsid w:val="00B005B2"/>
    <w:rsid w:val="00B03C45"/>
    <w:rsid w:val="00B11801"/>
    <w:rsid w:val="00B11BB5"/>
    <w:rsid w:val="00B12864"/>
    <w:rsid w:val="00B150A0"/>
    <w:rsid w:val="00B202E3"/>
    <w:rsid w:val="00B21C1B"/>
    <w:rsid w:val="00B23994"/>
    <w:rsid w:val="00B26BF4"/>
    <w:rsid w:val="00B308F4"/>
    <w:rsid w:val="00B32238"/>
    <w:rsid w:val="00B3310D"/>
    <w:rsid w:val="00B338CC"/>
    <w:rsid w:val="00B35988"/>
    <w:rsid w:val="00B376C2"/>
    <w:rsid w:val="00B41989"/>
    <w:rsid w:val="00B4579E"/>
    <w:rsid w:val="00B47030"/>
    <w:rsid w:val="00B47850"/>
    <w:rsid w:val="00B50DFE"/>
    <w:rsid w:val="00B576B0"/>
    <w:rsid w:val="00B577DA"/>
    <w:rsid w:val="00B61613"/>
    <w:rsid w:val="00B65D8C"/>
    <w:rsid w:val="00B719B2"/>
    <w:rsid w:val="00B72BDC"/>
    <w:rsid w:val="00B74CA9"/>
    <w:rsid w:val="00B74CF9"/>
    <w:rsid w:val="00B750C9"/>
    <w:rsid w:val="00B80131"/>
    <w:rsid w:val="00B8032C"/>
    <w:rsid w:val="00B82A09"/>
    <w:rsid w:val="00B8311D"/>
    <w:rsid w:val="00B92111"/>
    <w:rsid w:val="00B94043"/>
    <w:rsid w:val="00B95B19"/>
    <w:rsid w:val="00BA1C95"/>
    <w:rsid w:val="00BA5548"/>
    <w:rsid w:val="00BA6639"/>
    <w:rsid w:val="00BA70BC"/>
    <w:rsid w:val="00BB05C1"/>
    <w:rsid w:val="00BB2DD8"/>
    <w:rsid w:val="00BB4BF5"/>
    <w:rsid w:val="00BC7BEF"/>
    <w:rsid w:val="00BD0F88"/>
    <w:rsid w:val="00BD1EF6"/>
    <w:rsid w:val="00BD2298"/>
    <w:rsid w:val="00BD27E4"/>
    <w:rsid w:val="00BD38B5"/>
    <w:rsid w:val="00BD43A7"/>
    <w:rsid w:val="00BD5551"/>
    <w:rsid w:val="00BD7A7D"/>
    <w:rsid w:val="00BE33A1"/>
    <w:rsid w:val="00BE61ED"/>
    <w:rsid w:val="00BE7804"/>
    <w:rsid w:val="00BE7A8D"/>
    <w:rsid w:val="00BF325A"/>
    <w:rsid w:val="00BF60AA"/>
    <w:rsid w:val="00BF6B64"/>
    <w:rsid w:val="00C0010D"/>
    <w:rsid w:val="00C021CA"/>
    <w:rsid w:val="00C04083"/>
    <w:rsid w:val="00C052F1"/>
    <w:rsid w:val="00C10266"/>
    <w:rsid w:val="00C11BED"/>
    <w:rsid w:val="00C203D5"/>
    <w:rsid w:val="00C244BE"/>
    <w:rsid w:val="00C24E0A"/>
    <w:rsid w:val="00C343D7"/>
    <w:rsid w:val="00C4349E"/>
    <w:rsid w:val="00C447E7"/>
    <w:rsid w:val="00C4606E"/>
    <w:rsid w:val="00C47FCD"/>
    <w:rsid w:val="00C558B6"/>
    <w:rsid w:val="00C55E89"/>
    <w:rsid w:val="00C56C69"/>
    <w:rsid w:val="00C61262"/>
    <w:rsid w:val="00C6774F"/>
    <w:rsid w:val="00C7230D"/>
    <w:rsid w:val="00C759A0"/>
    <w:rsid w:val="00C8031D"/>
    <w:rsid w:val="00C82420"/>
    <w:rsid w:val="00C84949"/>
    <w:rsid w:val="00C85063"/>
    <w:rsid w:val="00C93575"/>
    <w:rsid w:val="00C964EA"/>
    <w:rsid w:val="00CA1816"/>
    <w:rsid w:val="00CA2C73"/>
    <w:rsid w:val="00CA45AB"/>
    <w:rsid w:val="00CA4E2D"/>
    <w:rsid w:val="00CA6EBF"/>
    <w:rsid w:val="00CC0266"/>
    <w:rsid w:val="00CC21CF"/>
    <w:rsid w:val="00CC236A"/>
    <w:rsid w:val="00CC485D"/>
    <w:rsid w:val="00CC4E71"/>
    <w:rsid w:val="00CC590D"/>
    <w:rsid w:val="00CD4C45"/>
    <w:rsid w:val="00CD7674"/>
    <w:rsid w:val="00CE1522"/>
    <w:rsid w:val="00CE1AB2"/>
    <w:rsid w:val="00CE2618"/>
    <w:rsid w:val="00CE3BEB"/>
    <w:rsid w:val="00CE6478"/>
    <w:rsid w:val="00CE7DA8"/>
    <w:rsid w:val="00CF27F8"/>
    <w:rsid w:val="00CF2DE6"/>
    <w:rsid w:val="00D019C6"/>
    <w:rsid w:val="00D031B3"/>
    <w:rsid w:val="00D07D7F"/>
    <w:rsid w:val="00D11AFF"/>
    <w:rsid w:val="00D121B2"/>
    <w:rsid w:val="00D139B9"/>
    <w:rsid w:val="00D14314"/>
    <w:rsid w:val="00D169B6"/>
    <w:rsid w:val="00D20D5D"/>
    <w:rsid w:val="00D2494E"/>
    <w:rsid w:val="00D261C8"/>
    <w:rsid w:val="00D26587"/>
    <w:rsid w:val="00D30F47"/>
    <w:rsid w:val="00D33315"/>
    <w:rsid w:val="00D343BD"/>
    <w:rsid w:val="00D37D84"/>
    <w:rsid w:val="00D40395"/>
    <w:rsid w:val="00D4268A"/>
    <w:rsid w:val="00D47C7C"/>
    <w:rsid w:val="00D5240D"/>
    <w:rsid w:val="00D60D4C"/>
    <w:rsid w:val="00D61FF4"/>
    <w:rsid w:val="00D6270F"/>
    <w:rsid w:val="00D632BC"/>
    <w:rsid w:val="00D64A8E"/>
    <w:rsid w:val="00D7011E"/>
    <w:rsid w:val="00D74A9C"/>
    <w:rsid w:val="00D76856"/>
    <w:rsid w:val="00D802D1"/>
    <w:rsid w:val="00D807DC"/>
    <w:rsid w:val="00D81B0C"/>
    <w:rsid w:val="00D86645"/>
    <w:rsid w:val="00D8774E"/>
    <w:rsid w:val="00D92200"/>
    <w:rsid w:val="00D9358F"/>
    <w:rsid w:val="00D958C8"/>
    <w:rsid w:val="00D974CE"/>
    <w:rsid w:val="00D97F4A"/>
    <w:rsid w:val="00DA0ED4"/>
    <w:rsid w:val="00DA1CBC"/>
    <w:rsid w:val="00DA6678"/>
    <w:rsid w:val="00DA7EE8"/>
    <w:rsid w:val="00DB3764"/>
    <w:rsid w:val="00DB6B30"/>
    <w:rsid w:val="00DC46D7"/>
    <w:rsid w:val="00DC51EC"/>
    <w:rsid w:val="00DC5562"/>
    <w:rsid w:val="00DD06C5"/>
    <w:rsid w:val="00DD46AD"/>
    <w:rsid w:val="00DD477E"/>
    <w:rsid w:val="00DD6DAD"/>
    <w:rsid w:val="00DE3CE1"/>
    <w:rsid w:val="00DE50B8"/>
    <w:rsid w:val="00DF0B53"/>
    <w:rsid w:val="00DF0E7C"/>
    <w:rsid w:val="00DF2209"/>
    <w:rsid w:val="00DF3059"/>
    <w:rsid w:val="00DF30FA"/>
    <w:rsid w:val="00DF3893"/>
    <w:rsid w:val="00DF3A0E"/>
    <w:rsid w:val="00E02D10"/>
    <w:rsid w:val="00E07255"/>
    <w:rsid w:val="00E103AB"/>
    <w:rsid w:val="00E10BE5"/>
    <w:rsid w:val="00E26990"/>
    <w:rsid w:val="00E318F8"/>
    <w:rsid w:val="00E37603"/>
    <w:rsid w:val="00E42400"/>
    <w:rsid w:val="00E439D5"/>
    <w:rsid w:val="00E43E38"/>
    <w:rsid w:val="00E544CD"/>
    <w:rsid w:val="00E6092D"/>
    <w:rsid w:val="00E60C1D"/>
    <w:rsid w:val="00E62023"/>
    <w:rsid w:val="00E65D8C"/>
    <w:rsid w:val="00E70B78"/>
    <w:rsid w:val="00E711C3"/>
    <w:rsid w:val="00E72D6D"/>
    <w:rsid w:val="00E8051C"/>
    <w:rsid w:val="00E83AE2"/>
    <w:rsid w:val="00E86F7B"/>
    <w:rsid w:val="00E87CF7"/>
    <w:rsid w:val="00E904BC"/>
    <w:rsid w:val="00E93224"/>
    <w:rsid w:val="00E95538"/>
    <w:rsid w:val="00EA2467"/>
    <w:rsid w:val="00EA3EFF"/>
    <w:rsid w:val="00EA4654"/>
    <w:rsid w:val="00EA76E8"/>
    <w:rsid w:val="00EB551E"/>
    <w:rsid w:val="00EB6177"/>
    <w:rsid w:val="00EC09DE"/>
    <w:rsid w:val="00EC22B9"/>
    <w:rsid w:val="00EC2BE5"/>
    <w:rsid w:val="00ED0F8B"/>
    <w:rsid w:val="00ED2D6A"/>
    <w:rsid w:val="00ED5DD1"/>
    <w:rsid w:val="00EE2424"/>
    <w:rsid w:val="00EF5F42"/>
    <w:rsid w:val="00EF7EFD"/>
    <w:rsid w:val="00F0303D"/>
    <w:rsid w:val="00F136D8"/>
    <w:rsid w:val="00F164F5"/>
    <w:rsid w:val="00F16960"/>
    <w:rsid w:val="00F20D58"/>
    <w:rsid w:val="00F2132E"/>
    <w:rsid w:val="00F234DB"/>
    <w:rsid w:val="00F24BB4"/>
    <w:rsid w:val="00F3134E"/>
    <w:rsid w:val="00F3136E"/>
    <w:rsid w:val="00F33BF7"/>
    <w:rsid w:val="00F42BA5"/>
    <w:rsid w:val="00F44623"/>
    <w:rsid w:val="00F44A33"/>
    <w:rsid w:val="00F45B59"/>
    <w:rsid w:val="00F510DB"/>
    <w:rsid w:val="00F6031B"/>
    <w:rsid w:val="00F60F95"/>
    <w:rsid w:val="00F6583D"/>
    <w:rsid w:val="00F65A52"/>
    <w:rsid w:val="00F71FBA"/>
    <w:rsid w:val="00F74E58"/>
    <w:rsid w:val="00F80A34"/>
    <w:rsid w:val="00F86070"/>
    <w:rsid w:val="00F86389"/>
    <w:rsid w:val="00F867BE"/>
    <w:rsid w:val="00F878CC"/>
    <w:rsid w:val="00F907B0"/>
    <w:rsid w:val="00F94711"/>
    <w:rsid w:val="00F97789"/>
    <w:rsid w:val="00F97974"/>
    <w:rsid w:val="00F97B69"/>
    <w:rsid w:val="00FA39EE"/>
    <w:rsid w:val="00FA4A34"/>
    <w:rsid w:val="00FB0E71"/>
    <w:rsid w:val="00FB1A46"/>
    <w:rsid w:val="00FB2308"/>
    <w:rsid w:val="00FB2FEC"/>
    <w:rsid w:val="00FC4332"/>
    <w:rsid w:val="00FC570E"/>
    <w:rsid w:val="00FE17A3"/>
    <w:rsid w:val="00FE27B5"/>
    <w:rsid w:val="00FE634E"/>
    <w:rsid w:val="00FF1D40"/>
    <w:rsid w:val="00FF7480"/>
    <w:rsid w:val="00FF7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8A32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A32C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262D"/>
  </w:style>
  <w:style w:type="paragraph" w:styleId="a8">
    <w:name w:val="footer"/>
    <w:basedOn w:val="a"/>
    <w:link w:val="a9"/>
    <w:uiPriority w:val="99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262D"/>
  </w:style>
  <w:style w:type="paragraph" w:styleId="aa">
    <w:name w:val="No Spacing"/>
    <w:link w:val="ab"/>
    <w:uiPriority w:val="1"/>
    <w:qFormat/>
    <w:rsid w:val="0035086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rsid w:val="0035086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350867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A74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1"/>
    <w:rsid w:val="00825D42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C2B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C2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rsid w:val="009E3A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msonormalcxspmiddle">
    <w:name w:val="msonormalcxspmiddle"/>
    <w:basedOn w:val="a"/>
    <w:rsid w:val="0040683B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styleId="af">
    <w:name w:val="Strong"/>
    <w:basedOn w:val="a0"/>
    <w:qFormat/>
    <w:rsid w:val="001C669E"/>
    <w:rPr>
      <w:b/>
      <w:bCs/>
    </w:rPr>
  </w:style>
  <w:style w:type="character" w:customStyle="1" w:styleId="af0">
    <w:name w:val="Основной текст_"/>
    <w:basedOn w:val="a0"/>
    <w:link w:val="1"/>
    <w:rsid w:val="004C2DD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1">
    <w:name w:val="Основной текст + Не полужирный"/>
    <w:basedOn w:val="af0"/>
    <w:rsid w:val="004C2D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f0"/>
    <w:rsid w:val="004C2DD4"/>
    <w:pPr>
      <w:widowControl w:val="0"/>
      <w:shd w:val="clear" w:color="auto" w:fill="FFFFFF"/>
      <w:spacing w:before="1020" w:after="0" w:line="232" w:lineRule="exact"/>
      <w:ind w:hanging="52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994D4F"/>
    <w:rPr>
      <w:color w:val="800080" w:themeColor="followedHyperlink"/>
      <w:u w:val="single"/>
    </w:rPr>
  </w:style>
  <w:style w:type="character" w:customStyle="1" w:styleId="0pt">
    <w:name w:val="Основной текст + Полужирный;Интервал 0 pt"/>
    <w:basedOn w:val="af0"/>
    <w:rsid w:val="00E86F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f3">
    <w:name w:val="Оглавление_"/>
    <w:basedOn w:val="a0"/>
    <w:link w:val="af4"/>
    <w:rsid w:val="005600DC"/>
    <w:rPr>
      <w:rFonts w:ascii="Times New Roman" w:eastAsia="Times New Roman" w:hAnsi="Times New Roman" w:cs="Times New Roman"/>
      <w:spacing w:val="3"/>
      <w:sz w:val="19"/>
      <w:szCs w:val="19"/>
      <w:shd w:val="clear" w:color="auto" w:fill="FFFFFF"/>
    </w:rPr>
  </w:style>
  <w:style w:type="paragraph" w:customStyle="1" w:styleId="af4">
    <w:name w:val="Оглавление"/>
    <w:basedOn w:val="a"/>
    <w:link w:val="af3"/>
    <w:rsid w:val="005600DC"/>
    <w:pPr>
      <w:widowControl w:val="0"/>
      <w:shd w:val="clear" w:color="auto" w:fill="FFFFFF"/>
      <w:spacing w:before="180" w:after="0" w:line="240" w:lineRule="exact"/>
      <w:ind w:hanging="800"/>
    </w:pPr>
    <w:rPr>
      <w:rFonts w:ascii="Times New Roman" w:eastAsia="Times New Roman" w:hAnsi="Times New Roman" w:cs="Times New Roman"/>
      <w:spacing w:val="3"/>
      <w:sz w:val="19"/>
      <w:szCs w:val="19"/>
    </w:rPr>
  </w:style>
  <w:style w:type="character" w:customStyle="1" w:styleId="0pt0">
    <w:name w:val="Оглавление + Курсив;Интервал 0 pt"/>
    <w:basedOn w:val="af3"/>
    <w:rsid w:val="005600DC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pt">
    <w:name w:val="Оглавление + Интервал 1 pt"/>
    <w:basedOn w:val="af3"/>
    <w:rsid w:val="00A650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10">
    <w:name w:val="Знак1"/>
    <w:basedOn w:val="a"/>
    <w:rsid w:val="00B801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27c15">
    <w:name w:val="c27 c15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19c12">
    <w:name w:val="c18 c19 c12"/>
    <w:basedOn w:val="a0"/>
    <w:rsid w:val="009B58D8"/>
  </w:style>
  <w:style w:type="paragraph" w:customStyle="1" w:styleId="c10c31">
    <w:name w:val="c10 c31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12">
    <w:name w:val="c18 c12"/>
    <w:basedOn w:val="a0"/>
    <w:rsid w:val="009B58D8"/>
  </w:style>
  <w:style w:type="paragraph" w:customStyle="1" w:styleId="c15c50">
    <w:name w:val="c15 c50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34">
    <w:name w:val="c15 c34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c29">
    <w:name w:val="c19 c29"/>
    <w:basedOn w:val="a0"/>
    <w:rsid w:val="009B58D8"/>
  </w:style>
  <w:style w:type="paragraph" w:customStyle="1" w:styleId="c15c31c34">
    <w:name w:val="c15 c31 c34"/>
    <w:basedOn w:val="a"/>
    <w:rsid w:val="009B58D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58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C2EDE-A05B-4BD5-B725-19B561AE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2238</TotalTime>
  <Pages>18</Pages>
  <Words>5215</Words>
  <Characters>29731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23 кабинет</cp:lastModifiedBy>
  <cp:revision>113</cp:revision>
  <cp:lastPrinted>2018-01-17T11:59:00Z</cp:lastPrinted>
  <dcterms:created xsi:type="dcterms:W3CDTF">2014-07-10T10:42:00Z</dcterms:created>
  <dcterms:modified xsi:type="dcterms:W3CDTF">2020-09-07T09:50:00Z</dcterms:modified>
</cp:coreProperties>
</file>