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033" w:rsidRDefault="00CF0033" w:rsidP="00CF0033">
      <w:pPr>
        <w:jc w:val="center"/>
        <w:rPr>
          <w:b/>
        </w:rPr>
      </w:pPr>
    </w:p>
    <w:p w:rsidR="00CF0033" w:rsidRDefault="00CF0033" w:rsidP="00CF0033">
      <w:pPr>
        <w:jc w:val="center"/>
      </w:pPr>
      <w:r>
        <w:t xml:space="preserve">Муниципальное автономное общеобразовательное учреждение </w:t>
      </w:r>
    </w:p>
    <w:p w:rsidR="00CF0033" w:rsidRDefault="00CF0033" w:rsidP="00CF0033">
      <w:pPr>
        <w:jc w:val="center"/>
      </w:pPr>
      <w:r>
        <w:t>средняя общеобразовательная школа №1</w:t>
      </w:r>
    </w:p>
    <w:p w:rsidR="00CF0033" w:rsidRDefault="00CF0033" w:rsidP="00CF0033">
      <w:pPr>
        <w:jc w:val="center"/>
        <w:rPr>
          <w:i/>
        </w:rPr>
      </w:pPr>
    </w:p>
    <w:p w:rsidR="00CF0033" w:rsidRDefault="00CF0033" w:rsidP="00CF0033">
      <w:pPr>
        <w:jc w:val="center"/>
        <w:rPr>
          <w:i/>
        </w:rPr>
      </w:pPr>
    </w:p>
    <w:p w:rsidR="00CF0033" w:rsidRDefault="00CF0033" w:rsidP="00CF0033">
      <w:pPr>
        <w:jc w:val="center"/>
        <w:rPr>
          <w:i/>
        </w:rPr>
      </w:pPr>
    </w:p>
    <w:p w:rsidR="00CF0033" w:rsidRDefault="00CF0033" w:rsidP="00CF0033">
      <w:pPr>
        <w:jc w:val="center"/>
        <w:rPr>
          <w:i/>
        </w:rPr>
      </w:pPr>
    </w:p>
    <w:p w:rsidR="00CF0033" w:rsidRDefault="00CF0033" w:rsidP="00CF0033">
      <w:pPr>
        <w:jc w:val="center"/>
        <w:rPr>
          <w:i/>
        </w:rPr>
      </w:pPr>
    </w:p>
    <w:p w:rsidR="00CF0033" w:rsidRDefault="00CF0033" w:rsidP="00CF0033">
      <w:pPr>
        <w:jc w:val="center"/>
        <w:rPr>
          <w:i/>
        </w:rPr>
      </w:pPr>
    </w:p>
    <w:p w:rsidR="00CF0033" w:rsidRDefault="00CF0033" w:rsidP="00CF0033">
      <w:pPr>
        <w:jc w:val="center"/>
        <w:rPr>
          <w:i/>
        </w:rPr>
      </w:pPr>
    </w:p>
    <w:p w:rsidR="00CF0033" w:rsidRDefault="00CF0033" w:rsidP="00CF0033">
      <w:pPr>
        <w:jc w:val="center"/>
        <w:rPr>
          <w:i/>
          <w:sz w:val="28"/>
          <w:szCs w:val="28"/>
        </w:rPr>
      </w:pPr>
    </w:p>
    <w:p w:rsidR="00CF0033" w:rsidRDefault="00CF0033" w:rsidP="00CF00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УЧЕБНОГО ПРЕДМЕТА </w:t>
      </w:r>
    </w:p>
    <w:p w:rsidR="00CF0033" w:rsidRDefault="00CF0033" w:rsidP="00CF0033">
      <w:pPr>
        <w:jc w:val="center"/>
        <w:rPr>
          <w:b/>
          <w:sz w:val="32"/>
          <w:szCs w:val="32"/>
          <w:u w:val="single"/>
        </w:rPr>
      </w:pPr>
    </w:p>
    <w:p w:rsidR="00CF0033" w:rsidRDefault="00CF0033" w:rsidP="00CF003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РУССКИЙ ЯЗЫК</w:t>
      </w:r>
    </w:p>
    <w:p w:rsidR="00CF0033" w:rsidRDefault="00CF0033" w:rsidP="00CF0033">
      <w:pPr>
        <w:jc w:val="center"/>
        <w:rPr>
          <w:i/>
        </w:rPr>
      </w:pPr>
    </w:p>
    <w:p w:rsidR="00CF0033" w:rsidRDefault="00CF0033" w:rsidP="00CF0033">
      <w:pPr>
        <w:jc w:val="center"/>
        <w:rPr>
          <w:i/>
        </w:rPr>
      </w:pPr>
    </w:p>
    <w:p w:rsidR="00CF0033" w:rsidRDefault="00CF0033" w:rsidP="00CF0033">
      <w:pPr>
        <w:jc w:val="center"/>
        <w:rPr>
          <w:i/>
        </w:rPr>
      </w:pPr>
    </w:p>
    <w:p w:rsidR="00CF0033" w:rsidRDefault="00CF0033" w:rsidP="00CF0033">
      <w:pPr>
        <w:jc w:val="center"/>
        <w:rPr>
          <w:i/>
        </w:rPr>
      </w:pPr>
    </w:p>
    <w:p w:rsidR="00CF0033" w:rsidRDefault="00CF0033" w:rsidP="00CF0033">
      <w:pPr>
        <w:jc w:val="center"/>
        <w:rPr>
          <w:i/>
        </w:rPr>
      </w:pPr>
    </w:p>
    <w:p w:rsidR="00CF0033" w:rsidRDefault="00CF0033" w:rsidP="00CF00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Основное общее образование </w:t>
      </w:r>
    </w:p>
    <w:p w:rsidR="00CF0033" w:rsidRDefault="00CF0033" w:rsidP="00CF0033">
      <w:pPr>
        <w:jc w:val="center"/>
        <w:rPr>
          <w:sz w:val="28"/>
          <w:szCs w:val="28"/>
        </w:rPr>
      </w:pPr>
      <w:r w:rsidRPr="00CF0033">
        <w:rPr>
          <w:sz w:val="28"/>
          <w:szCs w:val="28"/>
        </w:rPr>
        <w:t>8</w:t>
      </w:r>
      <w:r>
        <w:rPr>
          <w:sz w:val="28"/>
          <w:szCs w:val="28"/>
        </w:rPr>
        <w:t xml:space="preserve"> класс </w:t>
      </w:r>
    </w:p>
    <w:p w:rsidR="00CF0033" w:rsidRPr="00A26A08" w:rsidRDefault="00CF0033" w:rsidP="00CF00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часов: </w:t>
      </w:r>
      <w:r w:rsidR="001060E0">
        <w:rPr>
          <w:sz w:val="28"/>
          <w:szCs w:val="28"/>
        </w:rPr>
        <w:t>10</w:t>
      </w:r>
      <w:r w:rsidR="001060E0" w:rsidRPr="00A26A08">
        <w:rPr>
          <w:sz w:val="28"/>
          <w:szCs w:val="28"/>
        </w:rPr>
        <w:t>5</w:t>
      </w:r>
    </w:p>
    <w:p w:rsidR="00CF0033" w:rsidRDefault="00CF0033" w:rsidP="00CF0033">
      <w:pPr>
        <w:jc w:val="center"/>
      </w:pPr>
    </w:p>
    <w:p w:rsidR="00CF0033" w:rsidRDefault="00CF0033" w:rsidP="00CF0033">
      <w:pPr>
        <w:jc w:val="center"/>
      </w:pPr>
    </w:p>
    <w:p w:rsidR="00CF0033" w:rsidRDefault="00CF0033" w:rsidP="00CF0033">
      <w:pPr>
        <w:jc w:val="center"/>
      </w:pPr>
    </w:p>
    <w:p w:rsidR="00CF0033" w:rsidRDefault="00CF0033" w:rsidP="00CF0033">
      <w:pPr>
        <w:jc w:val="center"/>
      </w:pPr>
    </w:p>
    <w:p w:rsidR="00CF0033" w:rsidRDefault="00CF0033" w:rsidP="00CF0033">
      <w:pPr>
        <w:jc w:val="center"/>
      </w:pPr>
    </w:p>
    <w:p w:rsidR="00CF0033" w:rsidRDefault="00CF0033" w:rsidP="00CF0033">
      <w:pPr>
        <w:jc w:val="center"/>
      </w:pPr>
    </w:p>
    <w:p w:rsidR="00CF0033" w:rsidRDefault="00CF0033" w:rsidP="00CF0033">
      <w:pPr>
        <w:jc w:val="center"/>
      </w:pPr>
    </w:p>
    <w:p w:rsidR="00CF0033" w:rsidRDefault="00CF0033" w:rsidP="00CF0033">
      <w:pPr>
        <w:jc w:val="center"/>
      </w:pPr>
    </w:p>
    <w:p w:rsidR="00CF0033" w:rsidRDefault="00CF0033" w:rsidP="00CF0033">
      <w:pPr>
        <w:jc w:val="center"/>
      </w:pPr>
    </w:p>
    <w:p w:rsidR="00CF0033" w:rsidRDefault="00CF0033" w:rsidP="00CF0033">
      <w:pPr>
        <w:jc w:val="center"/>
      </w:pPr>
    </w:p>
    <w:p w:rsidR="00CF0033" w:rsidRPr="00CA14BB" w:rsidRDefault="00CF0033" w:rsidP="00CF0033"/>
    <w:p w:rsidR="00CF0033" w:rsidRDefault="00CF0033" w:rsidP="00CF0033">
      <w:pPr>
        <w:jc w:val="center"/>
      </w:pPr>
      <w:r>
        <w:t>Город Кировград</w:t>
      </w:r>
    </w:p>
    <w:p w:rsidR="00CF0033" w:rsidRDefault="00A26A08" w:rsidP="00CF0033">
      <w:pPr>
        <w:jc w:val="center"/>
      </w:pPr>
      <w:r>
        <w:t>2020</w:t>
      </w:r>
      <w:r w:rsidR="00CF0033">
        <w:t xml:space="preserve"> год</w:t>
      </w:r>
    </w:p>
    <w:p w:rsidR="00CF0033" w:rsidRDefault="00CF0033" w:rsidP="00CF0033">
      <w:pPr>
        <w:shd w:val="clear" w:color="auto" w:fill="FFFFFF"/>
        <w:spacing w:line="274" w:lineRule="exact"/>
        <w:jc w:val="center"/>
        <w:rPr>
          <w:b/>
          <w:color w:val="434343"/>
          <w:spacing w:val="-2"/>
          <w:sz w:val="28"/>
          <w:szCs w:val="28"/>
        </w:rPr>
      </w:pPr>
    </w:p>
    <w:p w:rsidR="001060E0" w:rsidRDefault="001060E0" w:rsidP="001060E0">
      <w:pPr>
        <w:pStyle w:val="af7"/>
        <w:spacing w:before="0" w:after="0"/>
        <w:rPr>
          <w:b/>
        </w:rPr>
      </w:pPr>
    </w:p>
    <w:p w:rsidR="001060E0" w:rsidRDefault="001060E0" w:rsidP="001060E0">
      <w:pPr>
        <w:pStyle w:val="af7"/>
        <w:spacing w:before="0" w:after="0"/>
        <w:rPr>
          <w:b/>
        </w:rPr>
      </w:pPr>
    </w:p>
    <w:p w:rsidR="00D97061" w:rsidRDefault="00D97061" w:rsidP="00DD4074">
      <w:pPr>
        <w:jc w:val="center"/>
        <w:rPr>
          <w:b/>
          <w:iCs/>
        </w:rPr>
      </w:pPr>
    </w:p>
    <w:p w:rsidR="00A26A08" w:rsidRDefault="00A26A08" w:rsidP="00A26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A26A08" w:rsidRDefault="00A26A08" w:rsidP="00A26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A26A08" w:rsidRDefault="00A26A08" w:rsidP="00A26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26A08" w:rsidRDefault="00A26A08" w:rsidP="00A26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:rsidR="00A26A08" w:rsidRDefault="00A26A08" w:rsidP="00A26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Можаева О.Ю. </w:t>
      </w:r>
      <w:bookmarkStart w:id="0" w:name="_GoBack"/>
      <w:bookmarkEnd w:id="0"/>
      <w:r>
        <w:rPr>
          <w:sz w:val="28"/>
          <w:szCs w:val="28"/>
        </w:rPr>
        <w:t>(учитель русского языка и литературы, категория высшая), Ларина И. Н. (учитель русского языка и литературы, категория высшая)</w:t>
      </w:r>
    </w:p>
    <w:p w:rsidR="00A26A08" w:rsidRDefault="00A26A08" w:rsidP="00A26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A26A08" w:rsidRDefault="00A26A08" w:rsidP="00A26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A26A08" w:rsidRDefault="00A26A08" w:rsidP="00A26A08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A26A08" w:rsidRDefault="00A26A08" w:rsidP="00A26A08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A26A08" w:rsidRDefault="00A26A08" w:rsidP="00A26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</w:t>
      </w:r>
    </w:p>
    <w:p w:rsidR="00A26A08" w:rsidRDefault="00A26A08" w:rsidP="00A26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A26A08" w:rsidRDefault="00A26A08" w:rsidP="00A26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A26A08" w:rsidRDefault="00A26A08" w:rsidP="00A26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A26A08" w:rsidRDefault="00A26A08" w:rsidP="00A26A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D97061" w:rsidRDefault="00D97061" w:rsidP="00DD4074">
      <w:pPr>
        <w:jc w:val="center"/>
        <w:rPr>
          <w:b/>
          <w:iCs/>
        </w:rPr>
      </w:pPr>
    </w:p>
    <w:p w:rsidR="00D97061" w:rsidRDefault="00D97061" w:rsidP="00DD4074">
      <w:pPr>
        <w:jc w:val="center"/>
        <w:rPr>
          <w:b/>
          <w:iCs/>
        </w:rPr>
      </w:pPr>
    </w:p>
    <w:p w:rsidR="00CF0033" w:rsidRDefault="00CF0033" w:rsidP="00DD4074">
      <w:pPr>
        <w:jc w:val="center"/>
        <w:rPr>
          <w:b/>
          <w:iCs/>
        </w:rPr>
      </w:pPr>
    </w:p>
    <w:p w:rsidR="00CF0033" w:rsidRDefault="00CF0033" w:rsidP="00DD4074">
      <w:pPr>
        <w:jc w:val="center"/>
        <w:rPr>
          <w:b/>
          <w:iCs/>
        </w:rPr>
      </w:pPr>
    </w:p>
    <w:p w:rsidR="00CF0033" w:rsidRDefault="00CF0033" w:rsidP="00DD4074">
      <w:pPr>
        <w:jc w:val="center"/>
        <w:rPr>
          <w:b/>
          <w:iCs/>
        </w:rPr>
      </w:pPr>
    </w:p>
    <w:p w:rsidR="00CF0033" w:rsidRDefault="00CF0033" w:rsidP="00DD4074">
      <w:pPr>
        <w:jc w:val="center"/>
        <w:rPr>
          <w:b/>
          <w:iCs/>
        </w:rPr>
      </w:pPr>
    </w:p>
    <w:p w:rsidR="00CF0033" w:rsidRDefault="00CF0033" w:rsidP="00DD4074">
      <w:pPr>
        <w:jc w:val="center"/>
        <w:rPr>
          <w:b/>
          <w:iCs/>
        </w:rPr>
      </w:pPr>
    </w:p>
    <w:p w:rsidR="00CF0033" w:rsidRDefault="00CF0033" w:rsidP="00DD4074">
      <w:pPr>
        <w:jc w:val="center"/>
        <w:rPr>
          <w:b/>
          <w:iCs/>
        </w:rPr>
      </w:pPr>
    </w:p>
    <w:p w:rsidR="00CF0033" w:rsidRDefault="00CF0033" w:rsidP="00DD4074">
      <w:pPr>
        <w:jc w:val="center"/>
        <w:rPr>
          <w:b/>
          <w:iCs/>
        </w:rPr>
      </w:pPr>
    </w:p>
    <w:p w:rsidR="00CF0033" w:rsidRDefault="00CF0033" w:rsidP="00DD4074">
      <w:pPr>
        <w:jc w:val="center"/>
        <w:rPr>
          <w:b/>
          <w:iCs/>
        </w:rPr>
      </w:pPr>
    </w:p>
    <w:p w:rsidR="001060E0" w:rsidRPr="00A26A08" w:rsidRDefault="001060E0" w:rsidP="00C91147">
      <w:pPr>
        <w:rPr>
          <w:b/>
          <w:iCs/>
        </w:rPr>
      </w:pPr>
    </w:p>
    <w:p w:rsidR="00DD4074" w:rsidRPr="00CE6C02" w:rsidRDefault="00DD4074" w:rsidP="00DD4074">
      <w:pPr>
        <w:jc w:val="center"/>
        <w:rPr>
          <w:b/>
          <w:iCs/>
        </w:rPr>
      </w:pPr>
      <w:r w:rsidRPr="00CE6C02">
        <w:rPr>
          <w:b/>
          <w:iCs/>
        </w:rPr>
        <w:lastRenderedPageBreak/>
        <w:t>ПОЯСНИТЕЛЬНАЯ  ЗАПИСКА</w:t>
      </w:r>
    </w:p>
    <w:p w:rsidR="00DD4074" w:rsidRDefault="00DD4074" w:rsidP="00DD4074">
      <w:pPr>
        <w:autoSpaceDE w:val="0"/>
        <w:autoSpaceDN w:val="0"/>
        <w:adjustRightInd w:val="0"/>
        <w:rPr>
          <w:bCs/>
        </w:rPr>
      </w:pPr>
      <w:r w:rsidRPr="00CE6C02">
        <w:rPr>
          <w:bCs/>
        </w:rPr>
        <w:t xml:space="preserve">Настоящая  рабочая  программа по русскому языку для </w:t>
      </w:r>
      <w:r w:rsidR="00EC04B5">
        <w:rPr>
          <w:bCs/>
        </w:rPr>
        <w:t xml:space="preserve">8 </w:t>
      </w:r>
      <w:r w:rsidRPr="00CE6C02">
        <w:rPr>
          <w:bCs/>
        </w:rPr>
        <w:t>классов  составлена на основе:</w:t>
      </w:r>
    </w:p>
    <w:p w:rsidR="00EC04B5" w:rsidRPr="0066791D" w:rsidRDefault="00EC04B5" w:rsidP="00EC04B5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Федеральный закон от 29.12.2012 № 273-ФЗ «Об образовании в Российской Федерации».</w:t>
      </w:r>
    </w:p>
    <w:p w:rsidR="00EC04B5" w:rsidRPr="0066791D" w:rsidRDefault="00EC04B5" w:rsidP="00EC04B5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Федеральный закон "О внесении изменений в Федеральный закон</w:t>
      </w:r>
      <w:proofErr w:type="gramStart"/>
      <w:r w:rsidRPr="0066791D">
        <w:rPr>
          <w:rFonts w:ascii="Times New Roman" w:hAnsi="Times New Roman"/>
          <w:szCs w:val="24"/>
        </w:rPr>
        <w:t xml:space="preserve"> О</w:t>
      </w:r>
      <w:proofErr w:type="gramEnd"/>
      <w:r w:rsidRPr="0066791D">
        <w:rPr>
          <w:rFonts w:ascii="Times New Roman" w:hAnsi="Times New Roman"/>
          <w:szCs w:val="24"/>
        </w:rPr>
        <w:t>б образовании в Российской Федерации" от 04.06.2014 N 148-ФЗ</w:t>
      </w:r>
      <w:bookmarkStart w:id="1" w:name="dst100001"/>
      <w:bookmarkEnd w:id="1"/>
      <w:r w:rsidRPr="0066791D">
        <w:rPr>
          <w:rFonts w:ascii="Times New Roman" w:hAnsi="Times New Roman"/>
          <w:szCs w:val="24"/>
        </w:rPr>
        <w:t xml:space="preserve"> 4 июня 2014 года N 148-ФЗ.</w:t>
      </w:r>
    </w:p>
    <w:p w:rsidR="00EC04B5" w:rsidRPr="0066791D" w:rsidRDefault="00EC04B5" w:rsidP="00EC04B5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Приказ 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МО Российской Федерации от 5 марта 2004 года N 1089 (с изменениями на 7 июня 2017 года).</w:t>
      </w:r>
    </w:p>
    <w:p w:rsidR="00EC04B5" w:rsidRPr="0066791D" w:rsidRDefault="00EC04B5" w:rsidP="00EC04B5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Приказ Минобразования РФ от 9 марта 2004 г.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образования".</w:t>
      </w:r>
    </w:p>
    <w:p w:rsidR="00EC04B5" w:rsidRPr="0066791D" w:rsidRDefault="00EC04B5" w:rsidP="00EC04B5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Письмо Департамента государственной политики в образовании Министерства образования и науки Российской Федерации от 07. 07. 2005 г. №03-1263 «О примерных программах по учебным предметам федерального базисного учебного плана».</w:t>
      </w:r>
    </w:p>
    <w:p w:rsidR="00EC04B5" w:rsidRPr="0066791D" w:rsidRDefault="00EC04B5" w:rsidP="00EC04B5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(с изменениями и дополнениями).</w:t>
      </w:r>
    </w:p>
    <w:p w:rsidR="00EC04B5" w:rsidRDefault="00EC04B5" w:rsidP="00DD4074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Приказ Минобрнауки России от 5 июля 2017 г. № 629 «О внесении изменений в федеральный перечень учебников».</w:t>
      </w:r>
    </w:p>
    <w:p w:rsidR="00DD4074" w:rsidRPr="00EC04B5" w:rsidRDefault="00DD4074" w:rsidP="00EC04B5">
      <w:pPr>
        <w:spacing w:after="200" w:line="276" w:lineRule="auto"/>
        <w:contextualSpacing/>
        <w:jc w:val="center"/>
      </w:pPr>
      <w:r w:rsidRPr="00EC04B5">
        <w:rPr>
          <w:b/>
          <w:u w:val="single"/>
        </w:rPr>
        <w:t>Общая характеристика учебного предмета</w:t>
      </w:r>
    </w:p>
    <w:p w:rsidR="00DD4074" w:rsidRPr="00CE6C02" w:rsidRDefault="00DD4074" w:rsidP="00DD4074">
      <w:pPr>
        <w:rPr>
          <w:b/>
          <w:u w:val="single"/>
        </w:rPr>
      </w:pPr>
      <w:r w:rsidRPr="00CE6C02">
        <w:t>Русский язык – язык русского народа. Он служит ему средством общения во всех сферах жизни (в быту, между гражданами и учреждениями, в научном и художественно-словесном творчестве); сохранения и передачи информации; связи поколений русских людей, живущих в разные эпохи.</w:t>
      </w:r>
    </w:p>
    <w:p w:rsidR="00DD4074" w:rsidRPr="00CE6C02" w:rsidRDefault="00DD4074" w:rsidP="00DD4074">
      <w:pPr>
        <w:ind w:firstLine="567"/>
        <w:outlineLvl w:val="0"/>
        <w:rPr>
          <w:u w:val="single"/>
        </w:rPr>
      </w:pPr>
      <w:r w:rsidRPr="00CE6C02"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 предметов, а в перспективе способствует овладению будущей профессией.</w:t>
      </w:r>
    </w:p>
    <w:p w:rsidR="00DD4074" w:rsidRPr="00CE6C02" w:rsidRDefault="00DD4074" w:rsidP="00DD4074">
      <w:pPr>
        <w:ind w:firstLine="567"/>
      </w:pPr>
      <w:r w:rsidRPr="00CE6C02">
        <w:t xml:space="preserve">Содержание обучения русскому языку отобрано и структурировано на основе </w:t>
      </w:r>
      <w:proofErr w:type="spellStart"/>
      <w:r w:rsidRPr="00CE6C02">
        <w:t>компетентностного</w:t>
      </w:r>
      <w:proofErr w:type="spellEnd"/>
      <w:r w:rsidRPr="00CE6C02">
        <w:t xml:space="preserve"> подхода, который обеспечивает формирование и развитие  коммуникативной, языковой, лингвистической (языковедческой) и </w:t>
      </w:r>
      <w:proofErr w:type="spellStart"/>
      <w:r w:rsidRPr="00CE6C02">
        <w:t>культуроведческой</w:t>
      </w:r>
      <w:proofErr w:type="spellEnd"/>
      <w:r w:rsidRPr="00CE6C02">
        <w:t xml:space="preserve"> компетенции.</w:t>
      </w:r>
    </w:p>
    <w:p w:rsidR="00DD4074" w:rsidRPr="00CE6C02" w:rsidRDefault="00DD4074" w:rsidP="00DD4074">
      <w:pPr>
        <w:ind w:firstLine="567"/>
      </w:pPr>
      <w:r w:rsidRPr="00CE6C02">
        <w:rPr>
          <w:i/>
        </w:rPr>
        <w:t>Коммуникативная компетенция</w:t>
      </w:r>
      <w:r w:rsidRPr="00CE6C02">
        <w:t xml:space="preserve">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DD4074" w:rsidRPr="00CE6C02" w:rsidRDefault="00DD4074" w:rsidP="00DD4074">
      <w:pPr>
        <w:ind w:firstLine="567"/>
      </w:pPr>
      <w:r w:rsidRPr="00CE6C02">
        <w:rPr>
          <w:i/>
        </w:rPr>
        <w:t>Языковая и лингвистическая (языковедческая) компетенции</w:t>
      </w:r>
      <w:r w:rsidRPr="00CE6C02">
        <w:t xml:space="preserve"> – освоение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DD4074" w:rsidRPr="00CE6C02" w:rsidRDefault="00DD4074" w:rsidP="00DD4074">
      <w:pPr>
        <w:ind w:firstLine="567"/>
      </w:pPr>
      <w:proofErr w:type="spellStart"/>
      <w:r w:rsidRPr="00CE6C02">
        <w:rPr>
          <w:i/>
        </w:rPr>
        <w:t>Культуроведческая</w:t>
      </w:r>
      <w:proofErr w:type="spellEnd"/>
      <w:r w:rsidRPr="00CE6C02">
        <w:rPr>
          <w:i/>
        </w:rPr>
        <w:t xml:space="preserve"> компетенция</w:t>
      </w:r>
      <w:r w:rsidRPr="00CE6C02"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DD4074" w:rsidRPr="00CE6C02" w:rsidRDefault="00DD4074" w:rsidP="00DD4074">
      <w:pPr>
        <w:ind w:firstLine="567"/>
      </w:pPr>
    </w:p>
    <w:p w:rsidR="00DD4074" w:rsidRPr="00CE6C02" w:rsidRDefault="00DD4074" w:rsidP="00DD4074">
      <w:pPr>
        <w:ind w:firstLine="567"/>
        <w:outlineLvl w:val="0"/>
        <w:rPr>
          <w:u w:val="single"/>
        </w:rPr>
      </w:pPr>
      <w:r w:rsidRPr="00CE6C02">
        <w:rPr>
          <w:b/>
          <w:u w:val="single"/>
        </w:rPr>
        <w:lastRenderedPageBreak/>
        <w:t>Цели и задачи изучения русского языка в основной школе:</w:t>
      </w:r>
      <w:r w:rsidRPr="00CE6C02"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DD4074" w:rsidRPr="00CE6C02" w:rsidRDefault="00DD4074" w:rsidP="00DD4074">
      <w:r w:rsidRPr="00CE6C02">
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D4074" w:rsidRPr="00CE6C02" w:rsidRDefault="00DD4074" w:rsidP="00DD4074">
      <w:r w:rsidRPr="00CE6C02">
        <w:t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DD4074" w:rsidRPr="00CE6C02" w:rsidRDefault="00DD4074" w:rsidP="00EC04B5">
      <w:r w:rsidRPr="00CE6C02"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D267B8" w:rsidRPr="004B235B" w:rsidRDefault="00D267B8" w:rsidP="00D267B8">
      <w:pPr>
        <w:jc w:val="both"/>
        <w:rPr>
          <w:b/>
        </w:rPr>
      </w:pPr>
      <w:r w:rsidRPr="004B235B">
        <w:rPr>
          <w:b/>
        </w:rPr>
        <w:t>Место учебного предмета «Русский язык» в учебном плане</w:t>
      </w:r>
    </w:p>
    <w:p w:rsidR="00D267B8" w:rsidRPr="004B235B" w:rsidRDefault="00D267B8" w:rsidP="00D267B8">
      <w:pPr>
        <w:jc w:val="both"/>
      </w:pPr>
      <w:r w:rsidRPr="004B235B">
        <w:t xml:space="preserve">Федеральный базисный (образовательный) учебный план для образовательных учреждений Российской Федерации предусматривает обязательное изучение русского (родного) языка на этапе основного общего образования в объёме 476 ч. В </w:t>
      </w:r>
      <w:r>
        <w:t>том числе: в 5 классе – 1</w:t>
      </w:r>
      <w:r w:rsidRPr="00FF51CF">
        <w:t>70</w:t>
      </w:r>
      <w:r>
        <w:t xml:space="preserve"> ч, в 6 классе – </w:t>
      </w:r>
      <w:r w:rsidRPr="00FF51CF">
        <w:t>210</w:t>
      </w:r>
      <w:r>
        <w:t xml:space="preserve"> ч, в 7 классе – </w:t>
      </w:r>
      <w:r w:rsidRPr="00FF51CF">
        <w:t>140</w:t>
      </w:r>
      <w:r>
        <w:t xml:space="preserve"> ч.(3</w:t>
      </w:r>
      <w:r w:rsidRPr="00FF51CF">
        <w:t>5</w:t>
      </w:r>
      <w:r w:rsidRPr="004B235B">
        <w:t xml:space="preserve"> учебных недели).</w:t>
      </w:r>
    </w:p>
    <w:p w:rsidR="00DD4074" w:rsidRPr="00EC04B5" w:rsidRDefault="00DD4074" w:rsidP="00EC04B5">
      <w:pPr>
        <w:ind w:firstLine="567"/>
      </w:pPr>
      <w:r w:rsidRPr="00CE6C02">
        <w:t xml:space="preserve">В соответствии с образовательной программой школы в целях расширения возможностей для формирования у учащихся ключевых компетенций выделены часы для практикумов по русскому языку </w:t>
      </w:r>
      <w:proofErr w:type="gramStart"/>
      <w:r w:rsidRPr="00CE6C02">
        <w:t xml:space="preserve">( </w:t>
      </w:r>
      <w:proofErr w:type="gramEnd"/>
      <w:r w:rsidRPr="00CE6C02">
        <w:t>в 5,6 классах по 3 часа, всего – 204 часа, в 7 классах – 1 час, всего - 136 часов)</w:t>
      </w:r>
    </w:p>
    <w:p w:rsidR="00D267B8" w:rsidRPr="00CE0470" w:rsidRDefault="00D267B8" w:rsidP="00D267B8">
      <w:pPr>
        <w:pStyle w:val="Default"/>
        <w:jc w:val="both"/>
        <w:rPr>
          <w:sz w:val="32"/>
          <w:szCs w:val="32"/>
        </w:rPr>
      </w:pPr>
      <w:r w:rsidRPr="00CE0470">
        <w:rPr>
          <w:b/>
          <w:bCs/>
          <w:sz w:val="32"/>
          <w:szCs w:val="32"/>
        </w:rPr>
        <w:t xml:space="preserve">Планируемые результаты обучения в </w:t>
      </w:r>
      <w:r>
        <w:rPr>
          <w:b/>
          <w:bCs/>
          <w:sz w:val="32"/>
          <w:szCs w:val="32"/>
        </w:rPr>
        <w:t>8</w:t>
      </w:r>
      <w:r w:rsidRPr="00CE0470">
        <w:rPr>
          <w:b/>
          <w:bCs/>
          <w:sz w:val="32"/>
          <w:szCs w:val="32"/>
        </w:rPr>
        <w:t xml:space="preserve"> классе </w:t>
      </w:r>
    </w:p>
    <w:p w:rsidR="00D267B8" w:rsidRPr="004B235B" w:rsidRDefault="00D267B8" w:rsidP="00D267B8">
      <w:pPr>
        <w:jc w:val="both"/>
      </w:pPr>
      <w:r w:rsidRPr="004B235B">
        <w:t>Данная учебная программа, являясь переходной в процессе подготовки к введению ФГОС нового поколения, предполагает следующую структуру результатов изучения предмета.</w:t>
      </w:r>
    </w:p>
    <w:p w:rsidR="00D267B8" w:rsidRPr="004B235B" w:rsidRDefault="00D267B8" w:rsidP="00D267B8">
      <w:pPr>
        <w:jc w:val="both"/>
      </w:pPr>
      <w:r w:rsidRPr="004B235B">
        <w:rPr>
          <w:b/>
        </w:rPr>
        <w:t>Личностными результатами</w:t>
      </w:r>
      <w:r w:rsidRPr="004B235B">
        <w:t xml:space="preserve"> освоения выпускниками основной школы программы по русскому (родному) языку являются:</w:t>
      </w:r>
    </w:p>
    <w:p w:rsidR="00D267B8" w:rsidRPr="004B235B" w:rsidRDefault="00D267B8" w:rsidP="00D267B8">
      <w:pPr>
        <w:jc w:val="both"/>
      </w:pPr>
      <w:r w:rsidRPr="004B235B"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D267B8" w:rsidRPr="004B235B" w:rsidRDefault="00D267B8" w:rsidP="00D267B8">
      <w:pPr>
        <w:jc w:val="both"/>
      </w:pPr>
      <w:r w:rsidRPr="004B235B"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D267B8" w:rsidRPr="004B235B" w:rsidRDefault="00D267B8" w:rsidP="00D267B8">
      <w:pPr>
        <w:jc w:val="both"/>
      </w:pPr>
      <w:r w:rsidRPr="004B235B">
        <w:t>3)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proofErr w:type="spellStart"/>
      <w:r w:rsidRPr="004B235B">
        <w:rPr>
          <w:b/>
          <w:bCs/>
          <w:color w:val="auto"/>
        </w:rPr>
        <w:t>Метапредметными</w:t>
      </w:r>
      <w:proofErr w:type="spellEnd"/>
      <w:r w:rsidRPr="004B235B">
        <w:rPr>
          <w:b/>
          <w:bCs/>
          <w:color w:val="auto"/>
        </w:rPr>
        <w:t xml:space="preserve"> </w:t>
      </w:r>
      <w:proofErr w:type="spellStart"/>
      <w:r w:rsidRPr="004B235B">
        <w:rPr>
          <w:b/>
          <w:bCs/>
          <w:color w:val="auto"/>
        </w:rPr>
        <w:t>результатами</w:t>
      </w:r>
      <w:r w:rsidRPr="004B235B">
        <w:t>освоения</w:t>
      </w:r>
      <w:proofErr w:type="spellEnd"/>
      <w:r w:rsidRPr="004B235B">
        <w:t xml:space="preserve"> выпускниками основной школы программы по русскому (родному) языку являются: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 xml:space="preserve">Регулятивные УУД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 xml:space="preserve"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анализировать существующие и планировать будущие образовательные результаты;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формулировать учебные задачи как шаги достижения поставленной цели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r w:rsidRPr="004B235B">
        <w:rPr>
          <w:iCs/>
          <w:color w:val="auto"/>
        </w:rPr>
        <w:t xml:space="preserve">.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lastRenderedPageBreak/>
        <w:t xml:space="preserve">определять необходимые действие(я) в соответствии с учебной и познавательной задачей и составлять алгоритм их выполнения;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обосновывать и осуществлять выбор наиболее эффективных способов решения учебных и познавательных задач;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</w:r>
      <w:r w:rsidRPr="004B235B">
        <w:rPr>
          <w:b/>
          <w:bCs/>
          <w:color w:val="auto"/>
        </w:rPr>
        <w:t xml:space="preserve">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определять совместно с педагогом и сверстниками критерии планируемых результатов и критерии оценки своей учебной деятельности; 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оценивать свою деятельность, аргументируя причины достижения или отсутствия планируемого результата;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сверять свои действия с целью и, при необходимости, исправлять ошибки самостоятельно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>4.Умение оценивать правильность выполнения учебной задачи, собственные возможности ее решения</w:t>
      </w:r>
      <w:r w:rsidRPr="004B235B">
        <w:rPr>
          <w:iCs/>
          <w:color w:val="auto"/>
        </w:rPr>
        <w:t xml:space="preserve">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определять критерии правильности (корректности) выполнения учебной задачи; 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>5.</w:t>
      </w:r>
      <w:r w:rsidRPr="004B235B">
        <w:rPr>
          <w:b/>
          <w:bCs/>
          <w:iCs/>
          <w:color w:val="auto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</w:r>
      <w:r w:rsidRPr="004B235B">
        <w:rPr>
          <w:iCs/>
          <w:color w:val="auto"/>
        </w:rPr>
        <w:t xml:space="preserve">.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самостоятельно определять причины своего успеха или неуспеха и находить способы выхода из ситуации неуспеха.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 xml:space="preserve">Познавательные УУД </w:t>
      </w:r>
    </w:p>
    <w:p w:rsidR="00D267B8" w:rsidRDefault="00D267B8" w:rsidP="00D267B8">
      <w:pPr>
        <w:pStyle w:val="Default"/>
        <w:jc w:val="both"/>
        <w:rPr>
          <w:b/>
          <w:bCs/>
          <w:iCs/>
          <w:color w:val="auto"/>
        </w:rPr>
      </w:pPr>
      <w:r w:rsidRPr="004B235B">
        <w:rPr>
          <w:b/>
          <w:bCs/>
          <w:iCs/>
          <w:color w:val="auto"/>
        </w:rPr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Обучающийся сможет: подбирать слова, соподчиненные ключевому слову, определяющие его признаки и свойства;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выстраивать логическую цепочку, состоящую из ключевого слова и соподчиненных ему слов;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выделять общий признак двух или нескольких предметов или явлений и объяснять их сходство;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выделять явление из общего ряда других явлений;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>2.</w:t>
      </w:r>
      <w:r w:rsidRPr="004B235B">
        <w:rPr>
          <w:b/>
          <w:bCs/>
          <w:iCs/>
          <w:color w:val="auto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обозначать символом и знаком предмет и/или явление;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определять логические связи между предметами и/или явлениями, обозначать данные логические связи с помощью знаков в схеме;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создавать абстрактный или реальный образ предмета и/или явления;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 xml:space="preserve">3.Смысловое чтение.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находить в тексте требуемую информацию (в соответствии с целями своей деятельности);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ориентироваться в содержании текста, понимать целостный смысл текста, структурировать текст;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lastRenderedPageBreak/>
        <w:t xml:space="preserve">устанавливать взаимосвязь описанных в тексте событий, явлений, процессов;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резюмировать главную идею текста;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 xml:space="preserve">5.Развитие мотивации к овладению культурой активного использования словарей и других поисковых систем.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определять необходимые ключевые поисковые слова и запросы;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осуществлять взаимодействие с электронными поисковыми системами, словарями;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соотносить полученные результаты поиска со своей деятельностью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 xml:space="preserve">Коммуникативные УУД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 xml:space="preserve"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определять возможные роли в совместной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играть определенную роль в совместной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определять свои действия и действия партнера, которые способствовали или препятствовали продуктивной коммуникации;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строить позитивные отношения в процессе учебной и познавательной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договариваться о правилах и вопросах для обсуждения в соответствии с поставленной перед группой задачей;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организовывать учебное взаимодействие в группе (определять общие цели, распределять роли, договариваться друг с другом и т. д.); отбирать и использовать речевые средства в процессе коммуникации с другими людьми (диалог в паре, в малой группе и т. д.);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представлять в устной или письменной форме развернутый план собственной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использовать невербальные средства или наглядные материалы, подготовленные/отобранные под руководством учителя; </w:t>
      </w:r>
    </w:p>
    <w:p w:rsidR="00D267B8" w:rsidRDefault="00D267B8" w:rsidP="00D267B8">
      <w:pPr>
        <w:pStyle w:val="Default"/>
        <w:jc w:val="both"/>
        <w:rPr>
          <w:b/>
          <w:bCs/>
          <w:iCs/>
          <w:color w:val="auto"/>
        </w:rPr>
      </w:pPr>
      <w:r w:rsidRPr="004B235B">
        <w:rPr>
          <w:b/>
          <w:bCs/>
          <w:iCs/>
          <w:color w:val="auto"/>
        </w:rPr>
        <w:t>2.Формирование и развитие компетентности в области использования информационно-коммуникационных технологий (далее – ИКТ)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Обучающийся сможет: 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 xml:space="preserve">Предметные результаты: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 xml:space="preserve">Выпускник научится: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участвовать в диалогическом и </w:t>
      </w:r>
      <w:proofErr w:type="spellStart"/>
      <w:r w:rsidRPr="004B235B">
        <w:rPr>
          <w:color w:val="auto"/>
        </w:rPr>
        <w:t>полилогическом</w:t>
      </w:r>
      <w:proofErr w:type="spellEnd"/>
      <w:r w:rsidRPr="004B235B">
        <w:rPr>
          <w:color w:val="auto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lastRenderedPageBreak/>
        <w:t xml:space="preserve">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проводить морфемный и словообразовательный анализ слов;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проводить лексический анализ слова;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опознавать лексические средства выразительности и основные виды тропов (метафора, эпитет, сравнение, гипербола, олицетворение);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опознавать самостоятельные части речи и их формы, а также служебные части речи и междометия;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проводить морфологический анализ слова;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применять знания и умения по </w:t>
      </w:r>
      <w:proofErr w:type="spellStart"/>
      <w:r w:rsidRPr="004B235B">
        <w:rPr>
          <w:color w:val="auto"/>
        </w:rPr>
        <w:t>морфемике</w:t>
      </w:r>
      <w:proofErr w:type="spellEnd"/>
      <w:r w:rsidRPr="004B235B">
        <w:rPr>
          <w:color w:val="auto"/>
        </w:rPr>
        <w:t xml:space="preserve"> и словообразованию при проведении морфологического анализа слов;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опознавать основные единицы синтаксиса (словосочетание, предложение, текст);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анализировать различные виды словосочетаний и предложений с точки зрения их структурно-смысловой организации и функциональных особенностей;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находить грамматическую основу предложения;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распознавать главные и второстепенные члены предложения;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опознавать предложения простые и сложные, предложения осложненной структуры;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проводить синтаксический анализ словосочетания и предложения;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соблюдать основные языковые нормы в устной и письменной речи;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> опираться на фонетический, морфемный, словообразовательный и морфологический анализ в практике правописания</w:t>
      </w:r>
      <w:proofErr w:type="gramStart"/>
      <w:r w:rsidRPr="004B235B">
        <w:rPr>
          <w:color w:val="auto"/>
        </w:rPr>
        <w:t xml:space="preserve"> ;</w:t>
      </w:r>
      <w:proofErr w:type="gramEnd"/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опираться на грамматико-интонационный анализ при объяснении расстановки знаков препинания в предложении;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 использовать орфографические словари.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>Выпускник получит возможность научиться: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оценивать собственную и чужую речь с точки зрения точного, уместного и выразительного словоупотребления;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опознавать различные выразительные средства языка;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писать конспект, отзыв, тезисы, рефераты, статьи, рецензии, доклады, интервью, очерки, доверенности, резюме и другие жанры;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lastRenderedPageBreak/>
        <w:t xml:space="preserve"> </w:t>
      </w:r>
      <w:r w:rsidRPr="004B235B">
        <w:rPr>
          <w:iCs/>
          <w:color w:val="auto"/>
        </w:rPr>
        <w:t xml:space="preserve">характеризовать словообразовательные цепочки и словообразовательные гнезда;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использовать этимологические данные для объяснения правописания и лексического значения слова;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DD4074" w:rsidRPr="00A47E98" w:rsidRDefault="00DD4074" w:rsidP="00DD4074">
      <w:pPr>
        <w:jc w:val="center"/>
        <w:rPr>
          <w:b/>
          <w:sz w:val="28"/>
          <w:szCs w:val="28"/>
        </w:rPr>
      </w:pPr>
      <w:r w:rsidRPr="00A47E98">
        <w:rPr>
          <w:b/>
          <w:sz w:val="28"/>
          <w:szCs w:val="28"/>
        </w:rPr>
        <w:t>Содержание тем учебного</w:t>
      </w:r>
      <w:r w:rsidR="001060E0">
        <w:rPr>
          <w:b/>
          <w:sz w:val="28"/>
          <w:szCs w:val="28"/>
        </w:rPr>
        <w:t xml:space="preserve"> курса. 8 класс (10</w:t>
      </w:r>
      <w:r w:rsidR="001060E0" w:rsidRPr="00A26A08">
        <w:rPr>
          <w:b/>
          <w:sz w:val="28"/>
          <w:szCs w:val="28"/>
        </w:rPr>
        <w:t>5</w:t>
      </w:r>
      <w:r w:rsidR="001060E0">
        <w:rPr>
          <w:b/>
          <w:sz w:val="28"/>
          <w:szCs w:val="28"/>
        </w:rPr>
        <w:t xml:space="preserve"> часов</w:t>
      </w:r>
      <w:r w:rsidRPr="00A47E98">
        <w:rPr>
          <w:b/>
          <w:sz w:val="28"/>
          <w:szCs w:val="28"/>
        </w:rPr>
        <w:t>)</w:t>
      </w:r>
    </w:p>
    <w:p w:rsidR="00DD4074" w:rsidRPr="00A47E98" w:rsidRDefault="00DD4074" w:rsidP="00DD4074">
      <w:pPr>
        <w:jc w:val="center"/>
        <w:rPr>
          <w:sz w:val="28"/>
          <w:szCs w:val="28"/>
        </w:rPr>
      </w:pP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I</w:t>
      </w:r>
      <w:r w:rsidRPr="00CE6C02">
        <w:t>. Общие сведения о языке (2 часа)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II</w:t>
      </w:r>
      <w:r w:rsidRPr="00CE6C02">
        <w:t>. Повторение. Орфография. (7 часов)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III</w:t>
      </w:r>
      <w:r w:rsidRPr="00CE6C02">
        <w:t xml:space="preserve"> Синтаксис  пунктуация (4 часа)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IV</w:t>
      </w:r>
      <w:r w:rsidRPr="00CE6C02">
        <w:t>-</w:t>
      </w:r>
      <w:r w:rsidRPr="00CE6C02">
        <w:rPr>
          <w:lang w:val="en-US"/>
        </w:rPr>
        <w:t>VI</w:t>
      </w:r>
      <w:r w:rsidRPr="00CE6C02">
        <w:t>. Словосочетание. Предложение. Главные члены предложения.(14 часов)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VII</w:t>
      </w:r>
      <w:r w:rsidRPr="00CE6C02">
        <w:t>. Второстепенные члены предложения (8 часов)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VIII</w:t>
      </w:r>
      <w:r w:rsidRPr="00CE6C02">
        <w:t>. Односоставные предложения (13 часов)</w:t>
      </w:r>
    </w:p>
    <w:p w:rsidR="00DD4074" w:rsidRPr="00CE6C02" w:rsidRDefault="00DD4074" w:rsidP="00DD4074">
      <w:r w:rsidRPr="00CE6C02">
        <w:rPr>
          <w:lang w:val="en-US"/>
        </w:rPr>
        <w:t>IX</w:t>
      </w:r>
      <w:r w:rsidRPr="00CE6C02">
        <w:t xml:space="preserve"> раздел. Простое осложненное  предложение </w:t>
      </w:r>
      <w:proofErr w:type="gramStart"/>
      <w:r w:rsidRPr="00CE6C02">
        <w:t xml:space="preserve">( </w:t>
      </w:r>
      <w:proofErr w:type="gramEnd"/>
      <w:r w:rsidRPr="00CE6C02">
        <w:t>31  час)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X</w:t>
      </w:r>
      <w:r w:rsidRPr="00CE6C02">
        <w:t>. СЛОВА, ГРАММАТИЧЕСКИ НЕ СВЯЗАННЫЕ С ЧЛЕНАМИ ПРЕДЛОЖЕНИЯ (10часов)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XI</w:t>
      </w:r>
      <w:r w:rsidRPr="00CE6C02">
        <w:t>. СИНТАКСИЧЕСКИЕ КОНСТРУКЦИИ С ЧУЖОЙ РЕЧЬЮ (6 часов)</w:t>
      </w:r>
    </w:p>
    <w:p w:rsidR="00DD4074" w:rsidRPr="00CE6C02" w:rsidRDefault="00DD4074" w:rsidP="00DD4074">
      <w:r w:rsidRPr="00CE6C02">
        <w:rPr>
          <w:lang w:val="en-US"/>
        </w:rPr>
        <w:t>XII</w:t>
      </w:r>
      <w:r w:rsidRPr="00CE6C02">
        <w:t>. ПОВТОРЕНИЕ И СИСТЕМА</w:t>
      </w:r>
      <w:r w:rsidR="001060E0">
        <w:t>ТИЗАЦИЯ ИЗУЧЕННОГО В 8 КЛАССЕ (10</w:t>
      </w:r>
      <w:r w:rsidRPr="00CE6C02">
        <w:t xml:space="preserve"> часов)</w:t>
      </w:r>
    </w:p>
    <w:p w:rsidR="00DD4074" w:rsidRDefault="00DD4074" w:rsidP="00DD4074">
      <w:pPr>
        <w:rPr>
          <w:b/>
        </w:rPr>
      </w:pPr>
    </w:p>
    <w:p w:rsidR="00DD4074" w:rsidRDefault="00DD4074" w:rsidP="00DD4074">
      <w:pPr>
        <w:rPr>
          <w:b/>
        </w:rPr>
      </w:pPr>
    </w:p>
    <w:p w:rsidR="00DD4074" w:rsidRPr="00CE6C02" w:rsidRDefault="00DD4074" w:rsidP="00DD4074">
      <w:pPr>
        <w:rPr>
          <w:b/>
        </w:rPr>
      </w:pPr>
    </w:p>
    <w:tbl>
      <w:tblPr>
        <w:tblW w:w="15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84"/>
        <w:gridCol w:w="767"/>
        <w:gridCol w:w="1057"/>
        <w:gridCol w:w="59"/>
        <w:gridCol w:w="1693"/>
        <w:gridCol w:w="2642"/>
        <w:gridCol w:w="2551"/>
        <w:gridCol w:w="2268"/>
        <w:gridCol w:w="993"/>
        <w:gridCol w:w="1134"/>
      </w:tblGrid>
      <w:tr w:rsidR="00DD4074" w:rsidRPr="00CE6C02" w:rsidTr="00280204">
        <w:trPr>
          <w:cantSplit/>
          <w:trHeight w:val="1134"/>
        </w:trPr>
        <w:tc>
          <w:tcPr>
            <w:tcW w:w="540" w:type="dxa"/>
          </w:tcPr>
          <w:p w:rsidR="00DD4074" w:rsidRPr="00CE6C02" w:rsidRDefault="00DD4074" w:rsidP="00280204">
            <w:r w:rsidRPr="00CE6C02">
              <w:t>№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Тема урока</w:t>
            </w:r>
          </w:p>
        </w:tc>
        <w:tc>
          <w:tcPr>
            <w:tcW w:w="767" w:type="dxa"/>
            <w:textDirection w:val="btLr"/>
          </w:tcPr>
          <w:p w:rsidR="00DD4074" w:rsidRPr="00CE6C02" w:rsidRDefault="00DD4074" w:rsidP="00280204">
            <w:pPr>
              <w:ind w:left="113" w:right="113"/>
            </w:pPr>
            <w:r w:rsidRPr="00CE6C02">
              <w:t>Кол</w:t>
            </w:r>
            <w:proofErr w:type="gramStart"/>
            <w:r w:rsidRPr="00CE6C02">
              <w:t>.-</w:t>
            </w:r>
            <w:proofErr w:type="gramEnd"/>
            <w:r w:rsidRPr="00CE6C02">
              <w:t>во часов</w:t>
            </w:r>
          </w:p>
        </w:tc>
        <w:tc>
          <w:tcPr>
            <w:tcW w:w="1057" w:type="dxa"/>
          </w:tcPr>
          <w:p w:rsidR="00DD4074" w:rsidRPr="00CE6C02" w:rsidRDefault="00DD4074" w:rsidP="00280204">
            <w:r w:rsidRPr="00CE6C02">
              <w:t>Тип урока</w:t>
            </w:r>
          </w:p>
        </w:tc>
        <w:tc>
          <w:tcPr>
            <w:tcW w:w="1752" w:type="dxa"/>
            <w:gridSpan w:val="2"/>
          </w:tcPr>
          <w:p w:rsidR="00DD4074" w:rsidRPr="00CE6C02" w:rsidRDefault="00DD4074" w:rsidP="00280204">
            <w:r w:rsidRPr="00CE6C02">
              <w:t>Элементы содержания</w:t>
            </w:r>
          </w:p>
        </w:tc>
        <w:tc>
          <w:tcPr>
            <w:tcW w:w="2642" w:type="dxa"/>
          </w:tcPr>
          <w:p w:rsidR="00DD4074" w:rsidRPr="00CE6C02" w:rsidRDefault="00C91147" w:rsidP="00280204">
            <w:r>
              <w:t>Планируемые результаты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Вид контроля. Вид самостоятельной работы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Домашнее задание</w:t>
            </w:r>
          </w:p>
        </w:tc>
        <w:tc>
          <w:tcPr>
            <w:tcW w:w="2127" w:type="dxa"/>
            <w:gridSpan w:val="2"/>
          </w:tcPr>
          <w:p w:rsidR="00DD4074" w:rsidRPr="00CE6C02" w:rsidRDefault="00DD4074" w:rsidP="00280204">
            <w:r w:rsidRPr="00CE6C02">
              <w:t>Дата проведения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/>
        </w:tc>
        <w:tc>
          <w:tcPr>
            <w:tcW w:w="2184" w:type="dxa"/>
          </w:tcPr>
          <w:p w:rsidR="00DD4074" w:rsidRPr="00CE6C02" w:rsidRDefault="00DD4074" w:rsidP="00280204"/>
        </w:tc>
        <w:tc>
          <w:tcPr>
            <w:tcW w:w="767" w:type="dxa"/>
          </w:tcPr>
          <w:p w:rsidR="00DD4074" w:rsidRPr="00CE6C02" w:rsidRDefault="00DD4074" w:rsidP="00280204"/>
        </w:tc>
        <w:tc>
          <w:tcPr>
            <w:tcW w:w="1116" w:type="dxa"/>
            <w:gridSpan w:val="2"/>
          </w:tcPr>
          <w:p w:rsidR="00DD4074" w:rsidRPr="00CE6C02" w:rsidRDefault="00DD4074" w:rsidP="00280204"/>
        </w:tc>
        <w:tc>
          <w:tcPr>
            <w:tcW w:w="1693" w:type="dxa"/>
          </w:tcPr>
          <w:p w:rsidR="00DD4074" w:rsidRPr="00CE6C02" w:rsidRDefault="00DD4074" w:rsidP="00280204"/>
        </w:tc>
        <w:tc>
          <w:tcPr>
            <w:tcW w:w="2642" w:type="dxa"/>
          </w:tcPr>
          <w:p w:rsidR="00DD4074" w:rsidRPr="00CE6C02" w:rsidRDefault="00DD4074" w:rsidP="00280204"/>
        </w:tc>
        <w:tc>
          <w:tcPr>
            <w:tcW w:w="2551" w:type="dxa"/>
          </w:tcPr>
          <w:p w:rsidR="00DD4074" w:rsidRPr="00CE6C02" w:rsidRDefault="00DD4074" w:rsidP="00280204"/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>
            <w:r w:rsidRPr="00CE6C02">
              <w:t>план</w:t>
            </w:r>
          </w:p>
        </w:tc>
        <w:tc>
          <w:tcPr>
            <w:tcW w:w="1134" w:type="dxa"/>
          </w:tcPr>
          <w:p w:rsidR="00DD4074" w:rsidRPr="00CE6C02" w:rsidRDefault="00DD4074" w:rsidP="00280204">
            <w:r w:rsidRPr="00CE6C02">
              <w:t>факт</w:t>
            </w:r>
          </w:p>
        </w:tc>
      </w:tr>
      <w:tr w:rsidR="00DD4074" w:rsidRPr="00CE6C02" w:rsidTr="00280204">
        <w:tc>
          <w:tcPr>
            <w:tcW w:w="15888" w:type="dxa"/>
            <w:gridSpan w:val="11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Раздел </w:t>
            </w:r>
            <w:r w:rsidRPr="00CE6C02">
              <w:rPr>
                <w:b/>
                <w:lang w:val="en-US"/>
              </w:rPr>
              <w:t>I</w:t>
            </w:r>
            <w:r w:rsidRPr="00CE6C02">
              <w:rPr>
                <w:b/>
              </w:rPr>
              <w:t>. Общие сведения о языке (2 часа)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1.</w:t>
            </w:r>
          </w:p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>
            <w:r w:rsidRPr="00CE6C02">
              <w:lastRenderedPageBreak/>
              <w:t>2.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lastRenderedPageBreak/>
              <w:t>Общие сведения о языке. Роль языка в жизни человека и общества.</w:t>
            </w:r>
          </w:p>
          <w:p w:rsidR="00DD4074" w:rsidRPr="00CE6C02" w:rsidRDefault="00DD4074" w:rsidP="00280204">
            <w:pPr>
              <w:rPr>
                <w:u w:val="single"/>
              </w:rPr>
            </w:pPr>
          </w:p>
          <w:p w:rsidR="00DD4074" w:rsidRPr="00CE6C02" w:rsidRDefault="00DD4074" w:rsidP="00280204">
            <w:pPr>
              <w:rPr>
                <w:u w:val="single"/>
              </w:rPr>
            </w:pPr>
          </w:p>
          <w:p w:rsidR="00DD4074" w:rsidRPr="00CE6C02" w:rsidRDefault="00DD4074" w:rsidP="00280204">
            <w:pPr>
              <w:rPr>
                <w:u w:val="single"/>
              </w:rPr>
            </w:pPr>
          </w:p>
          <w:p w:rsidR="00DD4074" w:rsidRPr="00CE6C02" w:rsidRDefault="00DD4074" w:rsidP="00280204">
            <w:pPr>
              <w:rPr>
                <w:u w:val="single"/>
              </w:rPr>
            </w:pPr>
          </w:p>
          <w:p w:rsidR="00DD4074" w:rsidRPr="00CE6C02" w:rsidRDefault="00DD4074" w:rsidP="00280204">
            <w:r w:rsidRPr="00CE6C02">
              <w:rPr>
                <w:u w:val="single"/>
              </w:rPr>
              <w:lastRenderedPageBreak/>
              <w:t>Русский язык – национальный язык русского народа, государственный язык Российской Федерации и язык межнационального общения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2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Уроки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Понятие «государственный язык». Особый политико-правовой статус РЯ как </w:t>
            </w:r>
            <w:proofErr w:type="spellStart"/>
            <w:r w:rsidRPr="00CE6C02">
              <w:t>гос-ого</w:t>
            </w:r>
            <w:proofErr w:type="spellEnd"/>
            <w:r w:rsidRPr="00CE6C02">
              <w:t xml:space="preserve"> языка </w:t>
            </w:r>
            <w:r w:rsidRPr="00CE6C02">
              <w:lastRenderedPageBreak/>
              <w:t>РФ.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Понимать статус РЯ как </w:t>
            </w:r>
            <w:proofErr w:type="spellStart"/>
            <w:r w:rsidRPr="00CE6C02">
              <w:t>гос-ого</w:t>
            </w:r>
            <w:proofErr w:type="spellEnd"/>
            <w:r w:rsidRPr="00CE6C02">
              <w:t xml:space="preserve">, знать, что РЯ используется в среде официального общения внутри РФ, понимать его функции интеграции (объединения) народов </w:t>
            </w:r>
            <w:r w:rsidRPr="00CE6C02">
              <w:lastRenderedPageBreak/>
              <w:t>России, причины потребности в общении на РЯ.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Ответить на вопросы: «В каких сферах деятельности функционирует РЯ как </w:t>
            </w:r>
            <w:proofErr w:type="spellStart"/>
            <w:r w:rsidRPr="00CE6C02">
              <w:t>гос-ый</w:t>
            </w:r>
            <w:proofErr w:type="spellEnd"/>
            <w:r w:rsidRPr="00CE6C02">
              <w:t xml:space="preserve">?», «Сколько </w:t>
            </w:r>
            <w:proofErr w:type="spellStart"/>
            <w:r w:rsidRPr="00CE6C02">
              <w:t>гос-ых</w:t>
            </w:r>
            <w:proofErr w:type="spellEnd"/>
            <w:r w:rsidRPr="00CE6C02">
              <w:t xml:space="preserve"> языков может быть в одной стране?», </w:t>
            </w:r>
            <w:r w:rsidRPr="00CE6C02">
              <w:lastRenderedPageBreak/>
              <w:t>«Какие вы знаете слова, пришедшие в РЯ из языков народов, населяющих Россию?»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 xml:space="preserve">Составить устное высказывание, опираясь на слова К.Паустовского: «Истинная любовь к своей стране немыслима без любви к своему </w:t>
            </w:r>
            <w:r w:rsidRPr="00CE6C02">
              <w:lastRenderedPageBreak/>
              <w:t>языку».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15888" w:type="dxa"/>
            <w:gridSpan w:val="11"/>
          </w:tcPr>
          <w:p w:rsidR="00DD4074" w:rsidRPr="00CE6C02" w:rsidRDefault="00DD4074" w:rsidP="00280204">
            <w:r w:rsidRPr="00CE6C02">
              <w:rPr>
                <w:b/>
              </w:rPr>
              <w:lastRenderedPageBreak/>
              <w:t xml:space="preserve">Раздел </w:t>
            </w:r>
            <w:r w:rsidRPr="00CE6C02">
              <w:rPr>
                <w:b/>
                <w:lang w:val="en-US"/>
              </w:rPr>
              <w:t>II</w:t>
            </w:r>
            <w:r w:rsidRPr="00CE6C02">
              <w:rPr>
                <w:b/>
              </w:rPr>
              <w:t>. Повторение. Орфография. (7 часов)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3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Правописание согласных в составе морфем.</w:t>
            </w:r>
          </w:p>
          <w:p w:rsidR="00DD4074" w:rsidRPr="00CE6C02" w:rsidRDefault="00DD4074" w:rsidP="00280204">
            <w:r w:rsidRPr="00CE6C02">
              <w:t xml:space="preserve">Буквы Н и НН в </w:t>
            </w:r>
            <w:proofErr w:type="spellStart"/>
            <w:r w:rsidRPr="00CE6C02">
              <w:t>суф-ах</w:t>
            </w:r>
            <w:proofErr w:type="spellEnd"/>
            <w:r w:rsidRPr="00CE6C02">
              <w:t xml:space="preserve"> имен </w:t>
            </w:r>
            <w:proofErr w:type="spellStart"/>
            <w:r w:rsidRPr="00CE6C02">
              <w:t>прил-ых</w:t>
            </w:r>
            <w:proofErr w:type="spellEnd"/>
            <w:r w:rsidRPr="00CE6C02">
              <w:t>,  причастий и наречий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Правописание Н и НН в суффиксах имен </w:t>
            </w:r>
            <w:proofErr w:type="spellStart"/>
            <w:r w:rsidRPr="00CE6C02">
              <w:t>прил-ых</w:t>
            </w:r>
            <w:proofErr w:type="spellEnd"/>
            <w:r w:rsidRPr="00CE6C02">
              <w:t>, причастий и наречий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опознавать слова с изученными орфограммами, безошибочно писать, группировать слова разных частей речи, выделять общее и частное, сопоставляя изученные части речи, употреблять их в речи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Объяснительный диктант, анализ текста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§4, №24. ПО опорным словам составить предложения, определить синтаксическую роль слов с Н и НН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4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Слитные и раздельные написания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t>НЕ с различными частями речи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НЕ с глаголами и деепричастиями, причастиями, именами существительными, </w:t>
            </w:r>
            <w:proofErr w:type="spellStart"/>
            <w:r w:rsidRPr="00CE6C02">
              <w:t>прил-ые</w:t>
            </w:r>
            <w:proofErr w:type="spellEnd"/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безошибочно писать НЕ:</w:t>
            </w:r>
          </w:p>
          <w:p w:rsidR="00DD4074" w:rsidRPr="00CE6C02" w:rsidRDefault="00DD4074" w:rsidP="00280204">
            <w:r w:rsidRPr="00CE6C02">
              <w:t>1.с глаголами и деепричастиями;</w:t>
            </w:r>
          </w:p>
          <w:p w:rsidR="00DD4074" w:rsidRPr="00CE6C02" w:rsidRDefault="00DD4074" w:rsidP="00280204">
            <w:r w:rsidRPr="00CE6C02">
              <w:t xml:space="preserve">2. с  </w:t>
            </w:r>
            <w:proofErr w:type="spellStart"/>
            <w:r w:rsidRPr="00CE6C02">
              <w:t>ричастиями</w:t>
            </w:r>
            <w:proofErr w:type="spellEnd"/>
            <w:r w:rsidRPr="00CE6C02">
              <w:t>.</w:t>
            </w:r>
          </w:p>
          <w:p w:rsidR="00DD4074" w:rsidRPr="00CE6C02" w:rsidRDefault="00DD4074" w:rsidP="00280204">
            <w:r w:rsidRPr="00CE6C02">
              <w:t>3.с сущ., прил., наречиями на –о;</w:t>
            </w:r>
          </w:p>
          <w:p w:rsidR="00DD4074" w:rsidRPr="00CE6C02" w:rsidRDefault="00DD4074" w:rsidP="00280204">
            <w:proofErr w:type="spellStart"/>
            <w:r w:rsidRPr="00CE6C02">
              <w:t>Аргументиро</w:t>
            </w:r>
            <w:proofErr w:type="spellEnd"/>
          </w:p>
          <w:p w:rsidR="00DD4074" w:rsidRPr="00CE6C02" w:rsidRDefault="00DD4074" w:rsidP="00280204">
            <w:proofErr w:type="spellStart"/>
            <w:r w:rsidRPr="00CE6C02">
              <w:t>вать</w:t>
            </w:r>
            <w:proofErr w:type="spellEnd"/>
            <w:r w:rsidRPr="00CE6C02">
              <w:t xml:space="preserve"> такую группировку  частей речи в связи со слитным и раздельным написанием </w:t>
            </w:r>
            <w:proofErr w:type="gramStart"/>
            <w:r w:rsidRPr="00CE6C02">
              <w:t>с</w:t>
            </w:r>
            <w:proofErr w:type="gramEnd"/>
            <w:r w:rsidRPr="00CE6C02">
              <w:t xml:space="preserve">  не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Диктант «Проверь себя»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§5, упр.36. Из художественных произведений выписать предложения со словами с НЕ, указать части речи и условия выбора орфограммы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5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 xml:space="preserve">Слитные и </w:t>
            </w:r>
            <w:proofErr w:type="spellStart"/>
            <w:r w:rsidRPr="00CE6C02">
              <w:rPr>
                <w:u w:val="single"/>
              </w:rPr>
              <w:t>раздельноеые</w:t>
            </w:r>
            <w:proofErr w:type="spellEnd"/>
            <w:r w:rsidRPr="00CE6C02">
              <w:rPr>
                <w:u w:val="single"/>
              </w:rPr>
              <w:t xml:space="preserve"> написания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lastRenderedPageBreak/>
              <w:t>НЕ-НИ</w:t>
            </w:r>
          </w:p>
          <w:p w:rsidR="00DD4074" w:rsidRPr="00CE6C02" w:rsidRDefault="00DD4074" w:rsidP="00280204">
            <w:r w:rsidRPr="00CE6C02">
              <w:t>с местоимениями и наречиями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Слитное и раздель</w:t>
            </w:r>
            <w:r w:rsidRPr="00CE6C02">
              <w:lastRenderedPageBreak/>
              <w:t>ное написание НЕ-НИ</w:t>
            </w:r>
          </w:p>
          <w:p w:rsidR="00DD4074" w:rsidRPr="00CE6C02" w:rsidRDefault="00DD4074" w:rsidP="00280204">
            <w:r w:rsidRPr="00CE6C02">
              <w:t>с местоимениями и наречиями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lastRenderedPageBreak/>
              <w:t xml:space="preserve">Понимать сходство и различие в </w:t>
            </w:r>
            <w:r w:rsidRPr="00CE6C02">
              <w:lastRenderedPageBreak/>
              <w:t>написании НЕ-НИ с местоимениями и наречиями, безошибочно писать данные группы слов, делая обобщения и выводы при сопоставлении, употреблять изученные части речи уместно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>Осложненное списывание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 xml:space="preserve">Создать устное высказывание «Сходство и различие </w:t>
            </w:r>
            <w:r w:rsidRPr="00CE6C02">
              <w:lastRenderedPageBreak/>
              <w:t>в написании НЕ-НИ» с местоимениями и наречиями»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6-7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Р.р</w:t>
            </w:r>
            <w:proofErr w:type="gramStart"/>
            <w:r w:rsidRPr="00CE6C02">
              <w:rPr>
                <w:b/>
              </w:rPr>
              <w:t>.</w:t>
            </w:r>
            <w:r w:rsidRPr="00CE6C02">
              <w:rPr>
                <w:b/>
                <w:u w:val="single"/>
              </w:rPr>
              <w:t>И</w:t>
            </w:r>
            <w:proofErr w:type="gramEnd"/>
            <w:r w:rsidRPr="00CE6C02">
              <w:rPr>
                <w:b/>
                <w:u w:val="single"/>
              </w:rPr>
              <w:t>зложение содержания прослушанного (подробное</w:t>
            </w:r>
            <w:r w:rsidRPr="00CE6C02">
              <w:rPr>
                <w:b/>
              </w:rPr>
              <w:t>) (по №27)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2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Уроки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Стили и типы речи, анализ содержания и языковых средств, использование просмотрового чтения по ключевым словам</w:t>
            </w:r>
          </w:p>
        </w:tc>
        <w:tc>
          <w:tcPr>
            <w:tcW w:w="2642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Уметь </w:t>
            </w:r>
            <w:proofErr w:type="spellStart"/>
            <w:r w:rsidRPr="00CE6C02">
              <w:rPr>
                <w:b/>
              </w:rPr>
              <w:t>пересказыватьтекст</w:t>
            </w:r>
            <w:proofErr w:type="spellEnd"/>
            <w:r w:rsidRPr="00CE6C02">
              <w:rPr>
                <w:b/>
              </w:rPr>
              <w:t xml:space="preserve">, отражать свое понимание  проблематики и позиции автора исходного текста, производить частичный языковой анализ текста, применяя знания о частях речи, структуре предложения, синтаксических функциях частей речи, уметь подбирать </w:t>
            </w:r>
            <w:r w:rsidRPr="00CE6C02">
              <w:rPr>
                <w:b/>
              </w:rPr>
              <w:lastRenderedPageBreak/>
              <w:t>однокоренные слова, пересказывать текст от 3 лица.</w:t>
            </w:r>
          </w:p>
        </w:tc>
        <w:tc>
          <w:tcPr>
            <w:tcW w:w="2551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изложение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8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Дефисные написания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Дефис в разных частях речи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употреблять дефис в написании слов различных частей речи на основе знаний дефисного написания в предлогах, именах существительных и прилагательных, местоимениях, наречиях, глаголах; делать выводы и обобщения, приводить свои примеры, находить эти написания в тексте и объяснять их.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Творческое списывание, комментированное письмо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Составить сложный план устного ответа «правописание дефиса в разных частях речи»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9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Контрольная работа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Уроки контроля</w:t>
            </w:r>
          </w:p>
        </w:tc>
        <w:tc>
          <w:tcPr>
            <w:tcW w:w="1693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Правописание Н и НН, слитное и раздельное написание НЕ, дефис в разных частях речи, НЕ и НИ в местоимениях и наречиях</w:t>
            </w:r>
          </w:p>
        </w:tc>
        <w:tc>
          <w:tcPr>
            <w:tcW w:w="2642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Уметь на письме соблюдать орфографические и пунктуационные нормы, опознавать части речи, определять в них морфемы, постоянные и непостоянные признаки, выявлять смысловые отношения между словами в предложениях, подбирать синонимы и антонимы к </w:t>
            </w:r>
            <w:r w:rsidRPr="00CE6C02">
              <w:rPr>
                <w:b/>
              </w:rPr>
              <w:lastRenderedPageBreak/>
              <w:t>указанным словам</w:t>
            </w:r>
          </w:p>
        </w:tc>
        <w:tc>
          <w:tcPr>
            <w:tcW w:w="2551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Диктант с грамматическим заданием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15888" w:type="dxa"/>
            <w:gridSpan w:val="11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 xml:space="preserve">Раздел </w:t>
            </w:r>
            <w:r w:rsidRPr="00CE6C02">
              <w:rPr>
                <w:b/>
                <w:lang w:val="en-US"/>
              </w:rPr>
              <w:t>III</w:t>
            </w:r>
            <w:r w:rsidRPr="00CE6C02">
              <w:rPr>
                <w:b/>
              </w:rPr>
              <w:t xml:space="preserve"> Синтаксис  пунктуация (4 часа)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10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Словосочетание и предложение как основные единицы синтаксиса.</w:t>
            </w:r>
          </w:p>
          <w:p w:rsidR="00DD4074" w:rsidRPr="00CE6C02" w:rsidRDefault="00DD4074" w:rsidP="00280204">
            <w:r w:rsidRPr="00CE6C02">
              <w:t>Синтаксис как раздел грамматики. Связь синтаксиса и морфологии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Словосочетание и предложение как предмет изучения синтаксиса. Синтаксическая роль частей речи в предложении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определять границы предложения, выделять словосочетания, использовать смысловые и грамматические связи словосочетаний и предложений в составе синтаксиса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Синтаксический разбор предложений. Работа с художественным текстом: выделить словосочетания, которые помогают описать внешность, характер, поступки человека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§6, упр. 39. Разобрать предложения по членам, дать им характеристику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11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Знаки препинания, их функции. Одиночные и парные знаки препинания</w:t>
            </w:r>
            <w:r w:rsidRPr="00CE6C02">
              <w:t>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Пунктуация как раздел лингвистики. Основные разделы пунктуации и составляющие их правила постановки знаков препинания. Роль пунктуации в письменном общении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Понимать смыслоразличительную роль ЗП, взаимосвязь смысла, интонации и пунктуации предложения, уметь членить текст на предложения, устанавливать связи и отношения между словами в предложении, грамотно расставлять ЗП (отделительные, определительные, разделительные, выделительные)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 xml:space="preserve">Пунктуационный разбор. Работа с текстом, </w:t>
            </w:r>
            <w:proofErr w:type="spellStart"/>
            <w:r w:rsidRPr="00CE6C02">
              <w:t>взаимодиктант</w:t>
            </w:r>
            <w:proofErr w:type="spellEnd"/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Проанализировать пунктуацию в романе Пушкина «Капитанская дочка» (выбрать фрагмент, сделать вывод о практической значимости синтаксиса и пунктуации, о смыслоразличительной роли ЗП)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12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Словосочетание и предложение как единицы синтаксиса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t xml:space="preserve">Виды и средства синтаксической </w:t>
            </w:r>
            <w:r w:rsidRPr="00CE6C02">
              <w:lastRenderedPageBreak/>
              <w:t>связи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Основные единицы синтаксиса: словосочетание, предложение. </w:t>
            </w:r>
            <w:r w:rsidRPr="00CE6C02">
              <w:lastRenderedPageBreak/>
              <w:t>Виды  средства синтаксической связи: интонация, окончание, предлоги, союзы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Знать интонационные средства синтаксиса (логическое ударение, пауза, тон, темп, мелодичный рисунок), понимать их </w:t>
            </w:r>
            <w:r w:rsidRPr="00CE6C02">
              <w:lastRenderedPageBreak/>
              <w:t>грамматическую и смыслоразличительную роль; использовать синтаксические средства: формы слов, смысловую и грамматическую связь – в составлении словосочетаний и предложений, знать роль служебных слов как средства связи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Выразительное чтение поэтических и прозаических текстов, создание собственных текстов с использованием </w:t>
            </w:r>
            <w:r w:rsidRPr="00CE6C02">
              <w:lastRenderedPageBreak/>
              <w:t>средств синтаксической связи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>§6, упр.39-40. (анализ видов и средств синтаксической связи)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13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Р.р</w:t>
            </w:r>
            <w:r w:rsidRPr="00CE6C02">
              <w:rPr>
                <w:b/>
                <w:u w:val="single"/>
              </w:rPr>
              <w:t>. Текст. Смысловые части и основные средства связи между ними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Урок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Понятие текста. Композиция текста. Смысловая связь частей текста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определять смысловую связь частей текста, способ сцепления предложений, характер синтаксических конструкций, порядок слов; создавать текст с учетом речевых ситуация, характера адресата речи, выбирать способы воздействия на адресата, языковые средства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Из слов составить предложения с указанным коммуникативным заданием, включить эти предложения в текст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§7, упр.47.48. Проанализировать свое сочинение, определить, какие признаки текста в нем отсутствуют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15888" w:type="dxa"/>
            <w:gridSpan w:val="11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Раздел </w:t>
            </w:r>
            <w:r w:rsidRPr="00CE6C02">
              <w:rPr>
                <w:b/>
                <w:lang w:val="en-US"/>
              </w:rPr>
              <w:t>IV</w:t>
            </w:r>
            <w:r w:rsidRPr="00CE6C02">
              <w:rPr>
                <w:b/>
              </w:rPr>
              <w:t>-</w:t>
            </w:r>
            <w:r w:rsidRPr="00CE6C02">
              <w:rPr>
                <w:b/>
                <w:lang w:val="en-US"/>
              </w:rPr>
              <w:t>VI</w:t>
            </w:r>
            <w:r w:rsidRPr="00CE6C02">
              <w:rPr>
                <w:b/>
              </w:rPr>
              <w:t>. Словосочетание. Предложение. Главные члены предложения.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14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Словосочетание как единица синтаксиса</w:t>
            </w:r>
            <w:r w:rsidRPr="00CE6C02">
              <w:t xml:space="preserve">. Виды словосочетаний по способу связи слов. Синтаксический разбор </w:t>
            </w:r>
            <w:r w:rsidRPr="00CE6C02">
              <w:lastRenderedPageBreak/>
              <w:t>словосочетаний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Основные виды словосочетаний по морфологическим свойствам главного </w:t>
            </w:r>
            <w:r w:rsidRPr="00CE6C02">
              <w:lastRenderedPageBreak/>
              <w:t>слова. Основные признаки словосочетания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Знать основные виды словосочетаний: именные, глагольные, наречные; признаки словосочетаний, уметь распознать и моделировать словосочетания всех </w:t>
            </w:r>
            <w:r w:rsidRPr="00CE6C02">
              <w:lastRenderedPageBreak/>
              <w:t>видов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Составление словосочетаний по схемам, распределение по группам в зависимости от главного слова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§9, 10, упр.58. Составить и записать по одному словосочетанию с главным словом – существительным, прилагательным, глаголом.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15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Синтаксические связи слов в словосочетании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t>Синтаксический разбор словосочетаний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Виды словосочетаний по способу связи слов: согласование, управление, примыкание. Синтаксический разбор словосочетаний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типы связи слов в словосочетании: согласование, управление, примыкание, нормы сочетания слов и причины нарушения сочетания, уметь моделировать словосочетания всех видов, выделять их из предложения, определять тип связи, производить синтаксический разбор словосочетаний, уместно использовать синонимичные по значению словосочетания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Распространить словосочетания, согласовать зависимое слово с главным, поставить существительное в нужном падеже, заменить словосочетание синонимичным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§11,12. Составить словосочетания с данными словами, нарисовать их схемы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16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Основные синтаксические нормы современного русского литературного языка</w:t>
            </w:r>
            <w:r w:rsidRPr="00CE6C02">
              <w:t>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закрепление 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Нормы сочетания слов и их нарушение в речи. Выбор падежной формы управляемого слова, </w:t>
            </w:r>
            <w:proofErr w:type="spellStart"/>
            <w:r w:rsidRPr="00CE6C02">
              <w:t>предложнопадежной</w:t>
            </w:r>
            <w:proofErr w:type="spellEnd"/>
            <w:r w:rsidRPr="00CE6C02">
              <w:t xml:space="preserve"> </w:t>
            </w:r>
            <w:r w:rsidRPr="00CE6C02">
              <w:lastRenderedPageBreak/>
              <w:t>формы управляемого существительного, согласование сокращенных слов с прилагательными и  др.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использовать в речи синонимичные по значению словосочетания, видеть нарушения в сочетании слов, исправлять ошибки, соблюдать орфографические, грамматические и лексические нормы при построении </w:t>
            </w:r>
            <w:r w:rsidRPr="00CE6C02">
              <w:lastRenderedPageBreak/>
              <w:t>словосочетаний различных видов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Тест. Редактирование текста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Составить задания к тексту, учитывая нормы сочетания слов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/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</w:p>
        </w:tc>
        <w:tc>
          <w:tcPr>
            <w:tcW w:w="767" w:type="dxa"/>
          </w:tcPr>
          <w:p w:rsidR="00DD4074" w:rsidRPr="00CE6C02" w:rsidRDefault="00DD4074" w:rsidP="00280204"/>
        </w:tc>
        <w:tc>
          <w:tcPr>
            <w:tcW w:w="1116" w:type="dxa"/>
            <w:gridSpan w:val="2"/>
          </w:tcPr>
          <w:p w:rsidR="00DD4074" w:rsidRPr="00CE6C02" w:rsidRDefault="00DD4074" w:rsidP="00280204"/>
        </w:tc>
        <w:tc>
          <w:tcPr>
            <w:tcW w:w="1693" w:type="dxa"/>
          </w:tcPr>
          <w:p w:rsidR="00DD4074" w:rsidRPr="00CE6C02" w:rsidRDefault="00DD4074" w:rsidP="00280204"/>
        </w:tc>
        <w:tc>
          <w:tcPr>
            <w:tcW w:w="2642" w:type="dxa"/>
          </w:tcPr>
          <w:p w:rsidR="00DD4074" w:rsidRPr="00CE6C02" w:rsidRDefault="00DD4074" w:rsidP="00280204"/>
        </w:tc>
        <w:tc>
          <w:tcPr>
            <w:tcW w:w="2551" w:type="dxa"/>
          </w:tcPr>
          <w:p w:rsidR="00DD4074" w:rsidRPr="00CE6C02" w:rsidRDefault="00DD4074" w:rsidP="00280204"/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17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Предложение как основная единица синтаксиса</w:t>
            </w:r>
            <w:r w:rsidRPr="00CE6C02">
              <w:t xml:space="preserve"> и как минимальное речевое высказывание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Предложение как основная единица синтаксиса. Предложение как речевое высказывание, средство выражения мысли. Структурные, семантические, коммуникативные и интонационные признаки предложения. Предложения утвердительные и отрицательные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Знать основные признаки предложения и его отличие от других языковых единиц. Уметь опознавать и характеризовать предложения по эмоциональной окраске, по характеру выражения отношения к действительности, определять границы предложения и способы передачи их в устной (интонация) и письменной речи (ЗП конца предложения), использовать вопросительные слова и частицы в вопросительных предложениях для точного формулирования мысли и воздействия </w:t>
            </w:r>
            <w:r w:rsidRPr="00CE6C02">
              <w:lastRenderedPageBreak/>
              <w:t>на собеседника, риторические вопросы и риторические восклицания как экспрессивно-стилистические средства, способы выражения разных смысловых оттенков побуждения, речевые этикетные формулы, средства выражения значения утверждения и отрицания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Выразительное чтение. Определение границ предложения. Конструирование предложений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§8, упр.51 (письменно), упр. 52 (устно), дать характеристику предложениям, расставить ЗП. Подготовить устное сообщение «Что я знаю о предложении»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18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Грамматическая (предикативная основа предложения).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Структура простого предложения. Главные ЧП двусоставного, основные типы грамматических основ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Уметь производить синтаксический разбор простого предложения, определять грамматические основы в простом и сложном предложении, интонацию для смысловой и грамматической связи слов в предложении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Комментированное письмо, разбор предложений по членам, конструирование предложений с заданной грамматической основой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§13, упр.75, списать, указать грамматические основы. Прочитать текст, составить его план в форме вопросительных предложений, повествовательных предложений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19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Порядок слов в предложении</w:t>
            </w:r>
          </w:p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 xml:space="preserve">Урок закрепления </w:t>
            </w:r>
            <w:r w:rsidRPr="00CE6C02">
              <w:lastRenderedPageBreak/>
              <w:t>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lastRenderedPageBreak/>
              <w:t xml:space="preserve">Прямой и обратный порядок слов </w:t>
            </w:r>
            <w:r w:rsidRPr="00CE6C02">
              <w:lastRenderedPageBreak/>
              <w:t>в предложении. Интонационные средства, основные элементы интонации (изменение тона, громкость, темп произношения, паузы, логическое ударение)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интонационно правильно произносить предложения, выделять </w:t>
            </w:r>
            <w:r w:rsidRPr="00CE6C02">
              <w:lastRenderedPageBreak/>
              <w:t>с помощью логического ударения и порядка слов наиболее важное слово, выразительно читать предложение, использовать в текстах разных стилей прямой и обратный порядок слов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Выразительное чтение текстов. Ответить на вопросы: «Как </w:t>
            </w:r>
            <w:r w:rsidRPr="00CE6C02">
              <w:lastRenderedPageBreak/>
              <w:t>порядок слов влияет на смысловые оттенки каждого предложения? »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20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  <w:u w:val="single"/>
              </w:rPr>
            </w:pPr>
            <w:r w:rsidRPr="00CE6C02">
              <w:rPr>
                <w:b/>
              </w:rPr>
              <w:t>Р.р</w:t>
            </w:r>
            <w:r w:rsidRPr="00CE6C02">
              <w:rPr>
                <w:b/>
                <w:u w:val="single"/>
              </w:rPr>
              <w:t>.Написание сочинения.</w:t>
            </w:r>
          </w:p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Описание архитектурного памятника как вид текста, его языковые особенности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Урок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Сопоставительный анализ репродукций картин А.Баулина, С.В.Герасимова с изображением одного и того же памятника русской архитектуры. Жанровое разнообразие сочинений (дневниковая запись, письмо, рассказ). </w:t>
            </w:r>
            <w:r w:rsidRPr="00CE6C02">
              <w:lastRenderedPageBreak/>
              <w:t>План сочинения.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Знать структуру теста-описания, его языковые особенности, уметь делать сравнительный анализ картин, составлять собственный текст на основе увиденного, выбирать жанры, уместно использовать </w:t>
            </w:r>
            <w:proofErr w:type="spellStart"/>
            <w:r w:rsidRPr="00CE6C02">
              <w:t>изобразительновыразительные</w:t>
            </w:r>
            <w:proofErr w:type="spellEnd"/>
            <w:r w:rsidRPr="00CE6C02">
              <w:t xml:space="preserve"> средства языка, соблюдать нормы русского языка на письме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Сочинение-описание памятника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21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Главные и второстепенные члены предложения и способы их выражения.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Главные ЧП двусоставного предложения, способы выражения подлежащего. Особые случаи согласования подлежащего со сказуемым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и пояснять функцию главных членов, находить и характеризовать подлежащее и сказуемое в предложении, определять способы выражения подлежащего, уметь согласовывать сказуемое с подлежащим, выраженным словосочетанием или сложносокращенным словом.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Составить предложение, использовать в качестве подлежащих неделимые словосочетания. Предварительный диктант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§17,упр.93. Обозначить грамматические основы предложений, способов выражения подлежащих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22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Виды сказуемого. Простое глагольное сказуемое и способы его выражения.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Виды сказуемого. Простое глагольное сказуемое и способы его выражения.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Знать виды сказуемого. Уметь находить и характеризовать сказуемое в предложении, согласовать подлежащее и сказуемое, применяя соответствующее правило, учитывая в ряде случаев составляющие в речи варианты согласования, определять морфологические способы выражения </w:t>
            </w:r>
            <w:r w:rsidRPr="00CE6C02">
              <w:lastRenderedPageBreak/>
              <w:t>простого глагольного сказуемого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Составить план теоретического материала  параграфа, подготовить устное высказывание «Способы выражения простого глагольного сказуемого». Составить предложения с глагольными фразеологизмами в роли сказуемых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§18,19, упр. 97. Прочитать отрывок из рассказа Л.Н.Толстого» После бала» (от слов «Я взял перышко …»). Как вы воспринимаете повтор местоимения «Я» в качестве подлежащего? Чем оправдан повтор местоимения? Какие типы сказуемого использует автор?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23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Р.р.</w:t>
            </w:r>
            <w:r w:rsidRPr="00CE6C02">
              <w:rPr>
                <w:b/>
                <w:u w:val="single"/>
              </w:rPr>
              <w:t>Написание сочинения</w:t>
            </w:r>
            <w:r w:rsidRPr="00CE6C02">
              <w:rPr>
                <w:b/>
              </w:rPr>
              <w:t xml:space="preserve"> Публицистическое сочинение о памятнике культуры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Публицистическое сочинение о памятнике культуры (на основе упр. 101,102)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создавать текст публицистического характера, уместно использовать характерные для публицистики средства языка (выразительная лексика, экспрессивный синтаксис, расчлененное предложение, риторические вопросы и восклицания, вопросно-ответная форма изложения однородных членов).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Подготовка рабочих материалов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Сочинение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24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Применение знаний и умений по синтаксису в практике правописания.</w:t>
            </w:r>
          </w:p>
          <w:p w:rsidR="00DD4074" w:rsidRPr="00CE6C02" w:rsidRDefault="00DD4074" w:rsidP="00280204">
            <w:r w:rsidRPr="00CE6C02">
              <w:t>Составное глагольное сказуемое. Способы его выражения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Составное глагольное сказуемое, способы его выражения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структуру составного глагольного сказуемого, опознавать его в тексте по составу слов, по способу выражения лексического и грамматического значения, различать простое и составное глагольное сказуемое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Заменить составные глагольные сказуемые со вспомогательным на составные глагольные с краткими прилагательными. Составить план §20, проиллюстрировать каждый пункт плана своими примерами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§20, упр.108. Составить предложение с составным именным сказуемым, характеризующим человека или предмет, используя в качестве именной части полные и краткие прилагательные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25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 xml:space="preserve">Составное именное сказуемое, способы его </w:t>
            </w:r>
            <w:r w:rsidRPr="00CE6C02">
              <w:lastRenderedPageBreak/>
              <w:t>выражения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Составное именное сказуемое, способы его </w:t>
            </w:r>
            <w:r w:rsidRPr="00CE6C02">
              <w:lastRenderedPageBreak/>
              <w:t>выражения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Знать структуру составного именного сказуемого, различать составные глагольные </w:t>
            </w:r>
            <w:r w:rsidRPr="00CE6C02">
              <w:lastRenderedPageBreak/>
              <w:t>и составные именные сказуемые, определять способы выражения именной части составного именного сказуемого, сопоставлять предложения с синонимическими сказуемыми разных видов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Комментированное письмо. Устный связный ответ «Составное именное </w:t>
            </w:r>
            <w:r w:rsidRPr="00CE6C02">
              <w:lastRenderedPageBreak/>
              <w:t>сказуемое, способы его выражения»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 xml:space="preserve">§21, упр.120. Составить предложения со словами </w:t>
            </w:r>
            <w:r w:rsidRPr="00CE6C02">
              <w:lastRenderedPageBreak/>
              <w:t>грамматика, синтаксис, пунктуация, употребляя их как подлежащее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26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Тире между подлежащим и сказуемым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Особенности связи подлежащих и сказуемых, постановка ЗП между подлежащим и сказуемым.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Определять способы выражения подлежащих и сказуемых, знать условия постановки тире между подлежащим и сказуемым, применять правило на практике, интонационно правильно произносить предложения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Объяснительный диктант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 xml:space="preserve">§22, упр.120. Составить предложения со словами </w:t>
            </w:r>
            <w:r w:rsidRPr="00CE6C02">
              <w:rPr>
                <w:i/>
              </w:rPr>
              <w:t>грамматика, синтаксис, пунктуация,</w:t>
            </w:r>
            <w:r w:rsidRPr="00CE6C02">
              <w:t xml:space="preserve"> употребляя их как подлежащее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27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Виды сказуемых. Тире между подлежащим и сказуемым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Виды сказуемых. Тире между подлежащим и сказуемыми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Уметь определять морфологические способы выражения способы выражения главных членов предложения, различать виды сказуемых, ставить тире между подлежащим и сказуемым, производить синонимическую </w:t>
            </w:r>
            <w:r w:rsidRPr="00CE6C02">
              <w:lastRenderedPageBreak/>
              <w:t>замену разных видов сказуемого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Конструирование и реконструкция предложений по определенным моделям, осложненное списывание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Составить устное высказывание «Тире между подлежащим и сказуемым»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15888" w:type="dxa"/>
            <w:gridSpan w:val="11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 xml:space="preserve">Раздел </w:t>
            </w:r>
            <w:r w:rsidRPr="00CE6C02">
              <w:rPr>
                <w:b/>
                <w:lang w:val="en-US"/>
              </w:rPr>
              <w:t>VII</w:t>
            </w:r>
            <w:r w:rsidRPr="00CE6C02">
              <w:rPr>
                <w:b/>
              </w:rPr>
              <w:t>. Второстепенные члены предложения (8 часов)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3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4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5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6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7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8</w:t>
            </w:r>
          </w:p>
        </w:tc>
        <w:tc>
          <w:tcPr>
            <w:tcW w:w="993" w:type="dxa"/>
          </w:tcPr>
          <w:p w:rsidR="00DD4074" w:rsidRPr="00CE6C02" w:rsidRDefault="00DD4074" w:rsidP="00280204">
            <w:r w:rsidRPr="00CE6C02">
              <w:t>9</w:t>
            </w:r>
          </w:p>
        </w:tc>
        <w:tc>
          <w:tcPr>
            <w:tcW w:w="1134" w:type="dxa"/>
          </w:tcPr>
          <w:p w:rsidR="00DD4074" w:rsidRPr="00CE6C02" w:rsidRDefault="00DD4074" w:rsidP="00280204">
            <w:r w:rsidRPr="00CE6C02">
              <w:t>10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28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Второстепенные члены предложения и способы их выражения.</w:t>
            </w:r>
          </w:p>
          <w:p w:rsidR="00DD4074" w:rsidRPr="00CE6C02" w:rsidRDefault="00DD4074" w:rsidP="00280204">
            <w:r w:rsidRPr="00CE6C02">
              <w:t>Способы выражения дополнения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Дополнение прямое и косвенное. Способы выражения дополнения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определение дополнения, различать прямое и косвенное дополнение, способы их выражения, уметь опознавать их в предложении, определяя смысловые отношения между словами, роль в предложении, не смешивать подлежащее и прямое дополнение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 xml:space="preserve">Разбор предложения по членам. Осложненное списывание. Языковой анализ стихотворения А.С.Пушкина «Зимний вечер»: какие лексические, фонетические </w:t>
            </w:r>
            <w:proofErr w:type="spellStart"/>
            <w:r w:rsidRPr="00CE6C02">
              <w:t>смыслообразовательные</w:t>
            </w:r>
            <w:proofErr w:type="spellEnd"/>
            <w:r w:rsidRPr="00CE6C02">
              <w:t>, синтаксические средства языка делают картину бури осязаемой, видимой, слышимой? Какова роль второстепенных членов в тексте?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§24, упр. 130. Найти ошибки в употреблении существительных, которыми выражены дополнения, исправить их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29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Обособленные члены предложения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t>Определение согласованное и несогласованное. Способы выражения определения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Согласованные и несогласованные. Способы выражения определения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различать определения согласованные и несогласованные, определять способы их выражения, уметь использовать определения для характеристики предмета, явления, а определения-эпитеты – как средства выразительности речи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Творческое списывание. Найти в тексте согласованные и несогласованные определения, указать, какие определения обозначают устойчивые признаки предметов, а какие указывают лишь на отношения между предметами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§25, упр. 135. Заменить согласованные определения на несогласованные, определить роль определений в тексте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30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 xml:space="preserve">Приложение как </w:t>
            </w:r>
            <w:r w:rsidRPr="00CE6C02">
              <w:lastRenderedPageBreak/>
              <w:t>разновидность определения. ЗП при приложении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 xml:space="preserve">Урок </w:t>
            </w:r>
            <w:r w:rsidRPr="00CE6C02">
              <w:lastRenderedPageBreak/>
              <w:t>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lastRenderedPageBreak/>
              <w:t xml:space="preserve">Приложение </w:t>
            </w:r>
            <w:r w:rsidRPr="00CE6C02">
              <w:lastRenderedPageBreak/>
              <w:t>как разновидность определения. ЗП при приложении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распознавать </w:t>
            </w:r>
            <w:r w:rsidRPr="00CE6C02">
              <w:lastRenderedPageBreak/>
              <w:t>приложения среди других второстепенных членов предложения, использовать приложения в качестве средства выразительности речи, правильно ставить знаки препинания при приложении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Составить план к </w:t>
            </w:r>
            <w:r w:rsidRPr="00CE6C02">
              <w:lastRenderedPageBreak/>
              <w:t>теоретическому материалу параграфа, каждый пункт плана проиллюстрировать своими примерами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 xml:space="preserve">§26, упр.141. </w:t>
            </w:r>
            <w:r w:rsidRPr="00CE6C02">
              <w:lastRenderedPageBreak/>
              <w:t>Определить, что обозначают приложения. Выписать из учебника литературы пять предложений с приложениями. Ответить на вопросы: «Каковы основные свойства приложения?», «Чем приложение отличается от определения?»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31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Обособленные члены предложения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t>Обстоятельство. Способы выражения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Виды обстоятельств по значению. Способы выражения обстоятельств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различать виды обстоятельств по значению, определять способы их выражения, использовать обстоятельства для придания речи точности, ясности, выразительности, использовать как средство связи предложений в повествовательных текстах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Конструирование предложений. Заполнить таблицу «Виды обстоятельств» своими примерами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 27, упр.159. указать, чем выражены обстоятельства, определить их значения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32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Главные и второстепенные ЧП и способы их выражения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Главные и второстепенные ЧП. Способы их выражения. Трудные </w:t>
            </w:r>
            <w:r w:rsidRPr="00CE6C02">
              <w:lastRenderedPageBreak/>
              <w:t>случаи согласования определения с определяемым словом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определять грамматические основы в простом и сложном предложении, морфологические способы выражения </w:t>
            </w:r>
            <w:r w:rsidRPr="00CE6C02">
              <w:lastRenderedPageBreak/>
              <w:t>главных и второстепенных членов, различать разные виды сказуемых, отличать подлежащее от прямого дополнения, ставить тире между подлежащим и сказуемым, производить синонимическую замену разных видов сказуемых, нераспространенных и распространенных предложений, редактировать предложения с нарушением синтаксической нормы, использовать прямой и обратный порядок слов в текстах разных стилей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Предупредительный, графический диктант. Л. Успенский сказал: «Из всех орудий язык – самое удивительное и сложное». </w:t>
            </w:r>
            <w:r w:rsidRPr="00CE6C02">
              <w:lastRenderedPageBreak/>
              <w:t>Составить небольшое сочинение-рассуждение, опираясь на это высказывание. Ответить на вопросы: «Можно ли язык назвать орудием труда?», «А оружием борьбы?»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>§ 28, упр.160. Составить план текста, пересказать текст по плану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33 - 34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  <w:u w:val="single"/>
              </w:rPr>
            </w:pPr>
            <w:r w:rsidRPr="00CE6C02">
              <w:rPr>
                <w:b/>
              </w:rPr>
              <w:t>Р.р</w:t>
            </w:r>
            <w:r w:rsidRPr="00CE6C02">
              <w:rPr>
                <w:b/>
                <w:u w:val="single"/>
              </w:rPr>
              <w:t>. Основные жанры публицистической речи. Портретный очерк.</w:t>
            </w:r>
          </w:p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Характеристика человека как вид текста.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Уроки развития  текста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Характеристика человека как вид текста, строение, языковые особенности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Понимать особенности такого вида текста как характеристика человека, уметь составлять текст такого вида, использовать языковые средства, соблюдать на письме литературные нормы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Сочинение-характеристика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Привести свои примеры к каждому вопросу (контрольные вопросы на с.82)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35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Контрольная </w:t>
            </w:r>
            <w:r w:rsidRPr="00CE6C02">
              <w:rPr>
                <w:b/>
              </w:rPr>
              <w:lastRenderedPageBreak/>
              <w:t>работа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 xml:space="preserve">Урок </w:t>
            </w:r>
            <w:r w:rsidRPr="00CE6C02">
              <w:lastRenderedPageBreak/>
              <w:t>контроля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lastRenderedPageBreak/>
              <w:t xml:space="preserve">Главные и </w:t>
            </w:r>
            <w:r w:rsidRPr="00CE6C02">
              <w:lastRenderedPageBreak/>
              <w:t>второстепенные ЧП. Способы выражения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определять </w:t>
            </w:r>
            <w:r w:rsidRPr="00CE6C02">
              <w:lastRenderedPageBreak/>
              <w:t>грамматические основы, способы выражения главных и второстепенных ЧП, производить синонимическую замену разных видов сказуемого, согласованных и несогласованных определений, правильно ставить ЗП между подлежащим и сказуемым, при приложении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тест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13761" w:type="dxa"/>
            <w:gridSpan w:val="9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 xml:space="preserve">Раздел </w:t>
            </w:r>
            <w:r w:rsidRPr="00CE6C02">
              <w:rPr>
                <w:b/>
                <w:lang w:val="en-US"/>
              </w:rPr>
              <w:t>VIII</w:t>
            </w:r>
            <w:r w:rsidRPr="00CE6C02">
              <w:rPr>
                <w:b/>
              </w:rPr>
              <w:t>. Односоставные предложения (13 часов)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36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Предложения односоставные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t>Главный ЧП односоставного. Основные группы односоставных предложений.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Односоставные предложения, их основные группы. Главный ЧП односоставного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структурные особенности односоставных предложений, уметь различать двусоставные и односоставные предложения, опознавать односоставные предложения в тексте, в структуре сложного предложения</w:t>
            </w:r>
          </w:p>
        </w:tc>
        <w:tc>
          <w:tcPr>
            <w:tcW w:w="2551" w:type="dxa"/>
          </w:tcPr>
          <w:p w:rsidR="00DD4074" w:rsidRPr="00CE6C02" w:rsidRDefault="00DD4074" w:rsidP="00280204"/>
        </w:tc>
        <w:tc>
          <w:tcPr>
            <w:tcW w:w="2268" w:type="dxa"/>
          </w:tcPr>
          <w:p w:rsidR="00DD4074" w:rsidRPr="00CE6C02" w:rsidRDefault="00DD4074" w:rsidP="00280204">
            <w:r w:rsidRPr="00CE6C02">
              <w:t>§30, упр.172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37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Определенно-личные предложения. Их структурные и смысловые особенности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Определенно-личные предложения. Их структурные и смысловые особенности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Знать </w:t>
            </w:r>
            <w:proofErr w:type="spellStart"/>
            <w:r w:rsidRPr="00CE6C02">
              <w:t>структурнограмматические</w:t>
            </w:r>
            <w:proofErr w:type="spellEnd"/>
            <w:r w:rsidRPr="00CE6C02">
              <w:t xml:space="preserve"> особенности определенно-личных предложений. Уметь различать односоставные и </w:t>
            </w:r>
            <w:r w:rsidRPr="00CE6C02">
              <w:lastRenderedPageBreak/>
              <w:t>двусоставные предложения, находить ОЛП по их значению, структурным особенностям, использовать ОЛП в разных стилях речи, пользоваться двусоставными и ОЛП как синтаксическими синонимами, правильно ставить ЗП в сложных предложениях, в состав которых входят ОЛП.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Составить диалоги с употреблением форм 1 и 2 лица глаголов, повествовательных, побудительных и вопросительных предложений. </w:t>
            </w:r>
            <w:r w:rsidRPr="00CE6C02">
              <w:lastRenderedPageBreak/>
              <w:t xml:space="preserve">Проанализировать использование ОЛП в эпистолярном жанре (анализ письма </w:t>
            </w:r>
            <w:proofErr w:type="spellStart"/>
            <w:r w:rsidRPr="00CE6C02">
              <w:t>Тряпичкина</w:t>
            </w:r>
            <w:proofErr w:type="spellEnd"/>
            <w:r w:rsidRPr="00CE6C02">
              <w:t xml:space="preserve"> Хлестакову; Н.Гоголь «Ревизор», явл.8, дейст.5), в разговорной речи (А.С.Пушкин, «Капитанская дочка», глава «Сирота», сцена освобождения Маши)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 xml:space="preserve">§32, упр.185. Написать приглашение (поздравление другу), использовав ОЛП. Подобрать пословицы, </w:t>
            </w:r>
            <w:r w:rsidRPr="00CE6C02">
              <w:lastRenderedPageBreak/>
              <w:t>имеющие форму ОЛП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38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Обобщенно-личные предложения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Знать </w:t>
            </w:r>
            <w:proofErr w:type="spellStart"/>
            <w:r w:rsidRPr="00CE6C02">
              <w:t>структурнограмматические</w:t>
            </w:r>
            <w:proofErr w:type="spellEnd"/>
            <w:r w:rsidRPr="00CE6C02">
              <w:t xml:space="preserve"> особенности НЛП, сферу употребления, способы выражения сказуемого в этих предложениях, опознавать их в тексте и в структуре сложного предложения, уметь их использовать в собственных </w:t>
            </w:r>
            <w:r w:rsidRPr="00CE6C02">
              <w:lastRenderedPageBreak/>
              <w:t>высказываниях, заменять двусоставные предложе6ния синонимичными односоставными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>Сопоставительный анализ определенно-личных и НЛП как семантически противоположных друг другу. Конструирование предложений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§33, №191. Выписать НЛП из художественных произведений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39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Вопрос об обобщенно-личных предложениях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Обобщенно-личные предложения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функцию ОЛП в речи, способы выражения сказуемого в них, опознавать данные предложения в тексте, употреблять их в собственных высказываниях, использовать односоставные предложения с обобщающим значением (пословицы, афоризмы, крылатые выражения)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Сконструировать односоставные предложения с обобщающим значением, продолжить известные пословицы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 xml:space="preserve">Написать небольшое сочинение (6-7 </w:t>
            </w:r>
            <w:proofErr w:type="spellStart"/>
            <w:r w:rsidRPr="00CE6C02">
              <w:t>предло</w:t>
            </w:r>
            <w:proofErr w:type="spellEnd"/>
          </w:p>
          <w:p w:rsidR="00DD4074" w:rsidRPr="00CE6C02" w:rsidRDefault="00DD4074" w:rsidP="00280204">
            <w:proofErr w:type="spellStart"/>
            <w:r w:rsidRPr="00CE6C02">
              <w:t>жений</w:t>
            </w:r>
            <w:proofErr w:type="spellEnd"/>
            <w:r w:rsidRPr="00CE6C02">
              <w:t>) По одной из пословиц: «Слово не воробей, вылетит – не поймаешь», «Поспешишь – людей насмешишь»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40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Безличные предложения, их структурные и смысловые особенности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Безличные предложения, их структурные и смысловые особенности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структурные особенности БП, способы выражения сказуемого, особенности употребления в речи, уметь опознавать БП в тексте, умело употреблять в собственной речи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 xml:space="preserve">Составить предложения по схемам. Включить в связный текст БП, которые обозначают 1. физическое или духовное состояние человека; 2. состояние природы или окружающей обстановки; 3. стихийное проявление сил природы; 4. </w:t>
            </w:r>
            <w:r w:rsidRPr="00CE6C02">
              <w:lastRenderedPageBreak/>
              <w:t>невозможность совершения действия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>§35, упр.205. Составить сложные предложения, употребив в  них БП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41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Безличные предложения, их структурные и смысловые особенности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БП, их структурные и смысловые особенности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определять структурные типы БП, морфологические средства выражения сказуемого; различать односоставные и двусоставные предложения, использовать синонимические односоставные предложения, сопоставляя личные и безличные предложения, включать безличные предложения в текст, правильно ставить знаки препинания в сложных предложениях, в состав которых входят безличные предложения.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Сочинение-рассуждение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42-43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Р.</w:t>
            </w:r>
            <w:r w:rsidRPr="00CE6C02">
              <w:rPr>
                <w:b/>
                <w:u w:val="single"/>
              </w:rPr>
              <w:t>Р Создание устных монологических высказываний на актуальные социально-нравственные темы</w:t>
            </w:r>
            <w:r w:rsidRPr="00CE6C02">
              <w:rPr>
                <w:b/>
              </w:rPr>
              <w:t>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Уроки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Сочинение-рассуждение: тезис, аргументы, вывод. Информативность аргументов. Размышление об </w:t>
            </w:r>
            <w:r w:rsidRPr="00CE6C02">
              <w:lastRenderedPageBreak/>
              <w:t>ответственности человека за свои слова с опорой на личный опыт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создавать собственные высказывания, соблюдая типологические особенности рассуждения, отбирать нужные аргументы, высказывать свое мнение, соблюдать на </w:t>
            </w:r>
            <w:r w:rsidRPr="00CE6C02">
              <w:lastRenderedPageBreak/>
              <w:t>письме нормы русского литературного языка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Сочинение-рассуждение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44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Назывные предложения, их структурные и смысловые особенности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Назывные предложения. Их структурные и смысловые особенности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структурные особенности и особенности употребления назывных предложений, уметь опознавать их в тексте, употреблять в собственных высказываниях как средство лаконичного изображения фактов окружающей действительности, характеризовать сферу употребления назывных предложений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 xml:space="preserve">Анализ фрагментов из </w:t>
            </w:r>
            <w:proofErr w:type="spellStart"/>
            <w:r w:rsidRPr="00CE6C02">
              <w:t>худ.произ</w:t>
            </w:r>
            <w:proofErr w:type="spellEnd"/>
            <w:r w:rsidRPr="00CE6C02">
              <w:t>. (ст. Фета, А. Твардовского «Василий Теркин»). Определять роль назывных предложений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§31,упр.180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45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Неполные предложения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Неполные предложения. Предложения полные и неполные. Неполные предложения в диалоге и сложном предложении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Знать общее понятие неполных предложений, понимать назначение неполных предложений в общем, опознавать эти предложения в тексте и грамотно употреблять в собственных высказываниях, наблюдать за употреблением </w:t>
            </w:r>
            <w:r w:rsidRPr="00CE6C02">
              <w:lastRenderedPageBreak/>
              <w:t>неполных предложений в разговорной речи и в письменном тексте, пунктуационно оформлять неполные предложения на письме, ограничивать структуру неполных предложений от односоставных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Преобразовать полные двусоставные предложения в неполные, проанализировать язык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§37, упр. 215. Составить диалог на тему «После ремонта квартиры (дома, школы)» с использованием неполных предложений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46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Основные синтаксические нормы.</w:t>
            </w:r>
          </w:p>
          <w:p w:rsidR="00DD4074" w:rsidRPr="00CE6C02" w:rsidRDefault="00DD4074" w:rsidP="00280204">
            <w:r w:rsidRPr="00CE6C02">
              <w:t>Употребление односоставных предложений в устной и письменной речи.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Употребление односоставных предложений в устной и письменной речи. Синтаксический разбор односоставных предложений.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проводить устный и письменный синтаксический разбор односоставных предложений, производить сопоставительный анализ и использовать синонимия двусоставных и односоставных предложений; односоставные предложения в обобщенном значении и в пословицах, афоризмах, крылатых выражениях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Составление предложений-ответов на подобранные учащимися вопросы. Распространить назывные предложения. Проанализировать образцы текстов различных стилей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§38, упр.216. Найти в газете или журнале репортаж. Определить, в каком стиле он написан? Привести примеры характерных языковых средств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47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Систематизация и обобщение изученного по теме «Односоставные предложения»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Односоставные предложения, их грамматические признаки. Виды ОП. </w:t>
            </w:r>
            <w:r w:rsidRPr="00CE6C02">
              <w:lastRenderedPageBreak/>
              <w:t>Морфологические выражения главного члена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пользоваться односоставными предложениями и  ОП как синтаксическими синонимами, анализировать в сопоставлениях </w:t>
            </w:r>
            <w:r w:rsidRPr="00CE6C02">
              <w:lastRenderedPageBreak/>
              <w:t>разновидности ОП, составлять диалоги с употреблением  ОЛП, включать НЛП в составляемые сюжетные тексты, употреблять безличные предложения в миниатюрных зарисовках явлений природы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Сочинение-миниатюра по одной из тем, например, «Лесные сокровища» (включить односоставные предложения)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48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Контрольная работа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контроля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Виды односоставных предложений. Употребление односоставных и неполных предложений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различать виды односоставных предложений, определять способы выражения главных ЧП в них,  различать разные типы сказуемых, правильно расставлять ЗП, выразительно читать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Зачет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14754" w:type="dxa"/>
            <w:gridSpan w:val="10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  <w:lang w:val="en-US"/>
              </w:rPr>
              <w:t>IX</w:t>
            </w:r>
            <w:r w:rsidRPr="00CE6C02">
              <w:rPr>
                <w:b/>
              </w:rPr>
              <w:t xml:space="preserve"> раздел. Простое осложненное  предложение </w:t>
            </w:r>
            <w:proofErr w:type="gramStart"/>
            <w:r w:rsidRPr="00CE6C02">
              <w:rPr>
                <w:b/>
              </w:rPr>
              <w:t xml:space="preserve">( </w:t>
            </w:r>
            <w:proofErr w:type="gramEnd"/>
            <w:r w:rsidRPr="00CE6C02">
              <w:rPr>
                <w:b/>
              </w:rPr>
              <w:t>11  часов)</w:t>
            </w:r>
          </w:p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49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Понятие об осложненном предложении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Осложненные и неосложненные предложения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находить в предложении смысловые отрезки, которые необходимо выделить ЗП, обосновать их выбор и расставить ЗП в соответствии с изученными правилами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Конструирование предложений, разбор по ЧП, составление схем, графический диктант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§39, упр.222. Расставить пропущенные ЗП, произвести синтаксический и пунктуационный разбор одного предложения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50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Однородные члены предложения.</w:t>
            </w:r>
          </w:p>
          <w:p w:rsidR="00DD4074" w:rsidRPr="00CE6C02" w:rsidRDefault="00DD4074" w:rsidP="00280204">
            <w:r w:rsidRPr="00CE6C02">
              <w:t xml:space="preserve">Средства связи </w:t>
            </w:r>
            <w:r w:rsidRPr="00CE6C02">
              <w:lastRenderedPageBreak/>
              <w:t>ОЧП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Предложения с однородными членами. </w:t>
            </w:r>
            <w:r w:rsidRPr="00CE6C02">
              <w:lastRenderedPageBreak/>
              <w:t>Средства связи однородных ЧП. Интонационные и пунктуационные особенности предложения с ОЧ.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опознавать ОЧ (распространенные, нераспространенные, выраженные </w:t>
            </w:r>
            <w:r w:rsidRPr="00CE6C02">
              <w:lastRenderedPageBreak/>
              <w:t>различными частями речи, ряды однородных членов), соблюдать перечислительную интонацию в предложениях с однородными членами, строить предложения с несколькими рядами однородных членов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Сопоставить конструкции с распространенными и нераспространенными </w:t>
            </w:r>
            <w:r w:rsidRPr="00CE6C02">
              <w:lastRenderedPageBreak/>
              <w:t>ОЧ, определить функции сочинительных союзов, дописать предложения с данным началом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 xml:space="preserve">§ 40, упр. 226. Подчеркнуть однородные  ЧП, определить </w:t>
            </w:r>
            <w:r w:rsidRPr="00CE6C02">
              <w:lastRenderedPageBreak/>
              <w:t>отношения между ними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51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Однородные и неоднородные определения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Однородные и неоднородные определения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различать однородные и неоднородные определения на основе смыслового, интонационного и грамматического анализа предложений, правильно ставить ЗП в предложениях с однородными и неоднородными определениями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Составить конспект текста-правила, чтобы им удобно было пользоваться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 41, упр. 239. Расставить ЗП. ПО каким признакам можно обнаружить однородные определения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52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Однородные и неоднородные определения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Однородные и неоднородные определения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различать однородные и неоднородные определения, употреблять слова в прямом и переносном значении в качестве однородных (неоднородных) определений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Предупредительный диктант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 42, упр.244 (</w:t>
            </w:r>
            <w:r w:rsidRPr="00CE6C02">
              <w:rPr>
                <w:lang w:val="en-US"/>
              </w:rPr>
              <w:t>I</w:t>
            </w:r>
            <w:r w:rsidRPr="00CE6C02">
              <w:t>,</w:t>
            </w:r>
            <w:r w:rsidRPr="00CE6C02">
              <w:rPr>
                <w:lang w:val="en-US"/>
              </w:rPr>
              <w:t>II</w:t>
            </w:r>
            <w:r w:rsidRPr="00CE6C02">
              <w:t xml:space="preserve">) Написать небольшой текст – описание внешности человека, используя однородные и неоднородные определения. Сформулируйте свой замысел, </w:t>
            </w:r>
            <w:r w:rsidRPr="00CE6C02">
              <w:lastRenderedPageBreak/>
              <w:t>озаглавьте текст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53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proofErr w:type="gramStart"/>
            <w:r w:rsidRPr="00CE6C02">
              <w:rPr>
                <w:b/>
              </w:rPr>
              <w:t>Р</w:t>
            </w:r>
            <w:r w:rsidRPr="00CE6C02">
              <w:rPr>
                <w:b/>
                <w:u w:val="single"/>
              </w:rPr>
              <w:t>.Р. Изложение содержания прослушанного (выборочное</w:t>
            </w:r>
            <w:r w:rsidRPr="00CE6C02">
              <w:rPr>
                <w:b/>
              </w:rPr>
              <w:t>))</w:t>
            </w:r>
            <w:proofErr w:type="gramEnd"/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Изложение – сравнительная характеристика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Уметь дифференцировать главную и второстепенную, известную информацию прослушанного текста, фиксировать информацию прослушанного текста в виде полного пересказа, определять принадлежность </w:t>
            </w:r>
            <w:proofErr w:type="spellStart"/>
            <w:r w:rsidRPr="00CE6C02">
              <w:t>аудируемого</w:t>
            </w:r>
            <w:proofErr w:type="spellEnd"/>
            <w:r w:rsidRPr="00CE6C02">
              <w:t xml:space="preserve"> текста к типу речи и функциональной разновидности языка, пересказывать текст сохраняя структуру и языковые особенности исходного текста, использовать изученные синтаксические конструкции при описании внешности человека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Изложение текста – сравнительная характеристика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54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Однородные члены</w:t>
            </w:r>
            <w:r w:rsidRPr="00CE6C02">
              <w:t>, связанные сочинительными союзами, и пунктуация при них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Однородные члены предложения, связанные сочинительными союзами, и пунктуация при них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Уметь правильно ставить знаки препинания при ОЧ, связанных сочинительными союзами, составлять схемы предложений с однородными членами, </w:t>
            </w:r>
            <w:r w:rsidRPr="00CE6C02">
              <w:lastRenderedPageBreak/>
              <w:t>определять оттенки противопоставления, контрастности, уступительности и несоответствия, выражаемые противительными союзами; чередование или неопределенность оценки явлений, выражаемые разделительными союзами, расставлять знаки препинания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Комментированное письмо. Выделить ОЧП  определитьотношения между ними. Составлять схемы предложений, конструировать </w:t>
            </w:r>
            <w:r w:rsidRPr="00CE6C02">
              <w:lastRenderedPageBreak/>
              <w:t>предложения по схемам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 xml:space="preserve">§43, упр.252. включить одиночные и повторяющиеся соединительные союзы в данные бессоюзные ряды, завершить </w:t>
            </w:r>
            <w:r w:rsidRPr="00CE6C02">
              <w:lastRenderedPageBreak/>
              <w:t>построение предложений по данному началу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55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Однородные члены</w:t>
            </w:r>
            <w:r w:rsidRPr="00CE6C02">
              <w:t>, связанные сочинительными союзами, и пунктуация при них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Однородные ЧП, связанные сочинительными союзами, и пунктуация при них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пользоваться предложениями с однородными членами в речи, различать простые предложения с однородными членами, связанными союзом</w:t>
            </w:r>
            <w:proofErr w:type="gramStart"/>
            <w:r w:rsidRPr="00CE6C02">
              <w:t xml:space="preserve"> И</w:t>
            </w:r>
            <w:proofErr w:type="gramEnd"/>
            <w:r w:rsidRPr="00CE6C02">
              <w:t>, и сложносочиненные предложения; производить возможную синонимическую замену союзов при ОЧ.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Изменить структуру предложения путем подбора однородных членов. Составить предложения с данными рядами ОЧП. Графический диктант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Составить устное высказывание «Однородные члены предложения и пунктуация при них»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56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Обобщающие слова при ОЧП и ЗП при них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Обобщающие слова при однородных членах и знаки препинания при них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Уметь находить обобщающие слова при однородных членах, определять место их по отношению к ОЧП, правильно ставить ЗП, составлять схемы </w:t>
            </w:r>
            <w:r w:rsidRPr="00CE6C02">
              <w:lastRenderedPageBreak/>
              <w:t>предложений с обобщающими словами при ОЧП.</w:t>
            </w:r>
          </w:p>
        </w:tc>
        <w:tc>
          <w:tcPr>
            <w:tcW w:w="2551" w:type="dxa"/>
          </w:tcPr>
          <w:p w:rsidR="00DD4074" w:rsidRPr="00CE6C02" w:rsidRDefault="00DD4074" w:rsidP="00280204"/>
          <w:p w:rsidR="00DD4074" w:rsidRPr="00CE6C02" w:rsidRDefault="00DD4074" w:rsidP="00280204">
            <w:r w:rsidRPr="00CE6C02">
              <w:t xml:space="preserve">СОСТАВИТЬ СХЕМЫ. ВСТАВИТЬ В ПРЕДЛОЖЕНИЯ ОБОЩАЮЩИЕ СЛОВА. СОСТАВИТЬ АЛГОРИТМ </w:t>
            </w:r>
            <w:r w:rsidRPr="00CE6C02">
              <w:lastRenderedPageBreak/>
              <w:t>ПРИМЕНЕНИЯ ПРАВИЛА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>§44, упр. 272. прочитать, указать обобщающие слова, списать, расставить ЗП, составить схемы предложений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57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 xml:space="preserve">Обобщающие слова при </w:t>
            </w:r>
            <w:r w:rsidRPr="00CE6C02">
              <w:rPr>
                <w:u w:val="single"/>
              </w:rPr>
              <w:t>однородных ЧП</w:t>
            </w:r>
            <w:r w:rsidRPr="00CE6C02">
              <w:t xml:space="preserve"> и знаки препинания при них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Обобщающие слова при однородных ЧП и ЗП при них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различать предложения с обобщающими словами при однородных ЧП и предложения с составным именным сказуемым, распознать логические категории рода и вида, общего и частного. Правильно расставлять ЗП, использовать предложения с обобщающими словами при ОЧ в текстах различных стилей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Подобрать к данным наименованиям общих понятий соответствующие наименования частных понятий, составить предложения, используя наименования родовых и видовых понятий. Изменить взаиморасположение ОЧ и обобщающих слов. Составить связное высказывание, включить изученные синтаксические конструкции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Исправить ошибки в согласовании ОЧП и обобщающих слов. Ответить письменно на вопросы, употребляя ОЧП и обобщающие слова: «Чем хороша пора школьных каникул?», «Наблюдали ли вы картины природы во время каникул?», «Какими увлекательными занятиями наполнены были дни вашего отдыха?»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58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Применение знаний и умений по синтаксису в практике правописания.</w:t>
            </w:r>
          </w:p>
          <w:p w:rsidR="00DD4074" w:rsidRPr="00CE6C02" w:rsidRDefault="00DD4074" w:rsidP="00280204">
            <w:r w:rsidRPr="00CE6C02">
              <w:t>Синтаксический и пунктуационный разбор предложений с ОЧП.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Синтаксический и пунктуационный разбор предложений с ОЧП, использовать разные  типы сочетаний ОЧП (парное </w:t>
            </w:r>
            <w:r w:rsidRPr="00CE6C02">
              <w:lastRenderedPageBreak/>
              <w:t>соединение, с повторяющимися союзами, с составными союзами) как средство выразительности, выбирать форму сказуемого при однородных подлежащих, соблюдать нормы сочетания однородных членов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>Написать сочинение-миниатюру (на выбор):</w:t>
            </w:r>
          </w:p>
          <w:p w:rsidR="00DD4074" w:rsidRPr="00CE6C02" w:rsidRDefault="00DD4074" w:rsidP="00280204">
            <w:r w:rsidRPr="00CE6C02">
              <w:t xml:space="preserve">1. в деловом стиле (рекламное объявление турбюро); 2. в научном стиле (о географических особенностях местности); 3. в художественном стиле </w:t>
            </w:r>
            <w:r w:rsidRPr="00CE6C02">
              <w:lastRenderedPageBreak/>
              <w:t>(о достопримечательностях: что может заинтересовать туриста в вашем городе)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§45,46, упр.277, 280.</w:t>
            </w:r>
          </w:p>
          <w:p w:rsidR="00DD4074" w:rsidRPr="00CE6C02" w:rsidRDefault="00DD4074" w:rsidP="00280204">
            <w:r w:rsidRPr="00CE6C02">
              <w:t>Списать, расставить ЗП, озаглавить текст, графически обозначить изученные орфограммы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59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Систематизация и обобщение изученного по теме «Однородные ЧП»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Средства связи ОЧП. Знаки препинания при однородных членах. Интонационные и пунктуационные особенности предложений с однородными членами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опознавать, строить и читать предложения с однородными членами, правильно ставить ЗП, соблюдая интонационные особенности предложений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Объяснительный диктант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§40-46, упр.277, 280. подготовить сообщение «Пунктуация в предложении с обобщающими словами при однородных членах»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60-61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Контрольная работа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2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Урок </w:t>
            </w:r>
            <w:proofErr w:type="spellStart"/>
            <w:r w:rsidRPr="00CE6C02">
              <w:rPr>
                <w:b/>
              </w:rPr>
              <w:t>контро</w:t>
            </w:r>
            <w:proofErr w:type="spellEnd"/>
          </w:p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Ля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lastRenderedPageBreak/>
              <w:t>Однородные ЧП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Уметь анализировать текст по следующим </w:t>
            </w:r>
            <w:r w:rsidRPr="00CE6C02">
              <w:lastRenderedPageBreak/>
              <w:t xml:space="preserve">параметрам: композиционно-содержательный анализ текста (определение темы, главной мысли, количество </w:t>
            </w:r>
            <w:proofErr w:type="spellStart"/>
            <w:r w:rsidRPr="00CE6C02">
              <w:t>микротем</w:t>
            </w:r>
            <w:proofErr w:type="spellEnd"/>
            <w:r w:rsidRPr="00CE6C02">
              <w:t xml:space="preserve"> и т.п.); типологический анализ текста (выделение в тексте ведущего типа речи); языковой анализ отдельных элементов текста; анализ правописания отдельных слов и пунктуации предложений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Комплексный анализ текста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62-63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proofErr w:type="spellStart"/>
            <w:r w:rsidRPr="00CE6C02">
              <w:rPr>
                <w:b/>
              </w:rPr>
              <w:t>Р.Р.</w:t>
            </w:r>
            <w:r w:rsidRPr="00CE6C02">
              <w:rPr>
                <w:b/>
                <w:u w:val="single"/>
              </w:rPr>
              <w:t>Написаниесочинения.</w:t>
            </w:r>
            <w:r w:rsidRPr="00CE6C02">
              <w:rPr>
                <w:b/>
              </w:rPr>
              <w:t>Сочинение-сравнительная</w:t>
            </w:r>
            <w:proofErr w:type="spellEnd"/>
            <w:r w:rsidRPr="00CE6C02">
              <w:rPr>
                <w:b/>
              </w:rPr>
              <w:t xml:space="preserve"> характеристика двух знакомых лиц, особенности строения текста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Уроки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Сочинение- сравнительная характеристика двух знакомых лиц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Уметь создавать текст – сравнительную характеристику, опираясь на правила сравнения, устанавливая между объектами сходство и различие, строить высказывание на основе типовой схемы (параллельного или последовательного сравнения), использовать для выражения различия антонимы, предлоги, союзы, вводные слова, параллельные </w:t>
            </w:r>
            <w:r w:rsidRPr="00CE6C02">
              <w:lastRenderedPageBreak/>
              <w:t>синтаксические конструкции, для которых характерна сопоставительно-противительная интонация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сочинение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Написать сочинение на лингвистическую тему «Приставка и суффикс», «В чем сходство и различие между прилагательным и причастием?», «В чем сходство и различие между наречием и деепричастием?» (на выбор)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</w:tbl>
    <w:tbl>
      <w:tblPr>
        <w:tblpPr w:leftFromText="180" w:rightFromText="180" w:vertAnchor="text" w:horzAnchor="margin" w:tblpX="-102" w:tblpY="-3204"/>
        <w:tblW w:w="1601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2"/>
        <w:gridCol w:w="518"/>
        <w:gridCol w:w="2216"/>
        <w:gridCol w:w="748"/>
        <w:gridCol w:w="1134"/>
        <w:gridCol w:w="1803"/>
        <w:gridCol w:w="2410"/>
        <w:gridCol w:w="2551"/>
        <w:gridCol w:w="2410"/>
        <w:gridCol w:w="992"/>
        <w:gridCol w:w="1134"/>
      </w:tblGrid>
      <w:tr w:rsidR="00DD4074" w:rsidRPr="00CE6C02" w:rsidTr="00BC5078">
        <w:trPr>
          <w:gridBefore w:val="1"/>
          <w:gridAfter w:val="1"/>
          <w:wBefore w:w="102" w:type="dxa"/>
          <w:wAfter w:w="1134" w:type="dxa"/>
          <w:trHeight w:hRule="exact" w:val="518"/>
        </w:trPr>
        <w:tc>
          <w:tcPr>
            <w:tcW w:w="147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3254"/>
              <w:rPr>
                <w:b/>
              </w:rPr>
            </w:pPr>
          </w:p>
        </w:tc>
      </w:tr>
      <w:tr w:rsidR="00DD4074" w:rsidRPr="00CE6C02" w:rsidTr="00BC5078">
        <w:trPr>
          <w:trHeight w:val="4727"/>
        </w:trPr>
        <w:tc>
          <w:tcPr>
            <w:tcW w:w="6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64.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right="62" w:firstLine="10"/>
              <w:rPr>
                <w:color w:val="000000"/>
                <w:u w:val="single"/>
              </w:rPr>
            </w:pPr>
            <w:r w:rsidRPr="00CE6C02">
              <w:rPr>
                <w:color w:val="000000"/>
                <w:u w:val="single"/>
              </w:rPr>
              <w:t>Обособленные члены предложения.</w:t>
            </w:r>
          </w:p>
          <w:p w:rsidR="00DD4074" w:rsidRPr="00CE6C02" w:rsidRDefault="00DD4074" w:rsidP="00BC5078">
            <w:pPr>
              <w:shd w:val="clear" w:color="auto" w:fill="FFFFFF"/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72"/>
            </w:pPr>
            <w:r w:rsidRPr="00CE6C02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right="187"/>
            </w:pPr>
            <w:r w:rsidRPr="00CE6C02">
              <w:rPr>
                <w:color w:val="000000"/>
              </w:rPr>
              <w:t>Урок усвоения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новых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знаний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firstLine="5"/>
            </w:pPr>
            <w:r w:rsidRPr="00CE6C02">
              <w:rPr>
                <w:color w:val="000000"/>
              </w:rPr>
              <w:t>Понятие об обо</w:t>
            </w:r>
            <w:r w:rsidRPr="00CE6C02">
              <w:rPr>
                <w:color w:val="000000"/>
              </w:rPr>
              <w:softHyphen/>
              <w:t>соблении второстепенных членов</w:t>
            </w:r>
          </w:p>
          <w:p w:rsidR="00DD4074" w:rsidRPr="00CE6C02" w:rsidRDefault="00DD4074" w:rsidP="00BC5078">
            <w:pPr>
              <w:shd w:val="clear" w:color="auto" w:fill="FFFFFF"/>
              <w:ind w:right="552"/>
            </w:pPr>
            <w:r w:rsidRPr="00CE6C02">
              <w:rPr>
                <w:color w:val="000000"/>
              </w:rPr>
              <w:t>предложения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firstLine="10"/>
            </w:pPr>
            <w:r w:rsidRPr="00CE6C02">
              <w:rPr>
                <w:color w:val="000000"/>
              </w:rPr>
              <w:t>Иметь представление об обо</w:t>
            </w:r>
            <w:r w:rsidRPr="00CE6C02">
              <w:rPr>
                <w:color w:val="000000"/>
              </w:rPr>
              <w:softHyphen/>
              <w:t>соблении как способе придать</w:t>
            </w:r>
          </w:p>
          <w:p w:rsidR="00DD4074" w:rsidRPr="00CE6C02" w:rsidRDefault="00DD4074" w:rsidP="00BC5078">
            <w:pPr>
              <w:shd w:val="clear" w:color="auto" w:fill="FFFFFF"/>
              <w:ind w:left="5"/>
            </w:pPr>
            <w:r w:rsidRPr="00CE6C02">
              <w:rPr>
                <w:color w:val="000000"/>
              </w:rPr>
              <w:t>второстепенным членам предложения относительную смысло</w:t>
            </w:r>
            <w:r w:rsidRPr="00CE6C02">
              <w:rPr>
                <w:color w:val="000000"/>
              </w:rPr>
              <w:softHyphen/>
              <w:t>вую самостоятельность, особуюзначимость в высказывании;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уметь характеризовать разные признаки обособления оборотов: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смысловые, грамматические, интонационные и пунктуационные; уметь опознавать обособленные</w:t>
            </w:r>
          </w:p>
          <w:p w:rsidR="00DD4074" w:rsidRPr="00CE6C02" w:rsidRDefault="00DD4074" w:rsidP="00BC5078">
            <w:pPr>
              <w:shd w:val="clear" w:color="auto" w:fill="FFFFFF"/>
              <w:ind w:left="5" w:firstLine="5"/>
            </w:pPr>
            <w:r w:rsidRPr="00CE6C02">
              <w:rPr>
                <w:color w:val="000000"/>
              </w:rPr>
              <w:t>члены, выраженные причастны</w:t>
            </w:r>
            <w:r w:rsidRPr="00CE6C02">
              <w:rPr>
                <w:color w:val="000000"/>
              </w:rPr>
              <w:softHyphen/>
              <w:t>ми и деепричастными оборотами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5" w:right="211"/>
            </w:pPr>
            <w:r w:rsidRPr="00CE6C02">
              <w:rPr>
                <w:color w:val="000000"/>
              </w:rPr>
              <w:t>Комментирован</w:t>
            </w:r>
            <w:r w:rsidRPr="00CE6C02">
              <w:rPr>
                <w:color w:val="000000"/>
              </w:rPr>
              <w:softHyphen/>
              <w:t>ное письмо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§ 47, упр. 289. Списать, расставить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знаки препинания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</w:tr>
      <w:tr w:rsidR="00DD4074" w:rsidRPr="00CE6C02" w:rsidTr="00BC5078">
        <w:trPr>
          <w:gridBefore w:val="1"/>
          <w:wBefore w:w="102" w:type="dxa"/>
          <w:trHeight w:hRule="exact" w:val="438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lastRenderedPageBreak/>
              <w:t>65.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Обособле</w:t>
            </w:r>
            <w:r w:rsidRPr="00CE6C02">
              <w:rPr>
                <w:color w:val="000000"/>
              </w:rPr>
              <w:softHyphen/>
              <w:t>ние согла</w:t>
            </w:r>
            <w:r w:rsidRPr="00CE6C02">
              <w:rPr>
                <w:color w:val="000000"/>
              </w:rPr>
              <w:softHyphen/>
              <w:t>сованных распространенных и нераспространенных определений.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Выделительные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знаки препинания</w:t>
            </w:r>
          </w:p>
          <w:p w:rsidR="00DD4074" w:rsidRPr="00CE6C02" w:rsidRDefault="00DD4074" w:rsidP="00BC5078">
            <w:pPr>
              <w:shd w:val="clear" w:color="auto" w:fill="FFFFFF"/>
              <w:ind w:right="29" w:firstLine="5"/>
            </w:pPr>
            <w:r w:rsidRPr="00CE6C02">
              <w:rPr>
                <w:color w:val="000000"/>
              </w:rPr>
              <w:t>при них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77"/>
            </w:pPr>
            <w:r w:rsidRPr="00CE6C02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right="182"/>
            </w:pPr>
            <w:r w:rsidRPr="00CE6C02">
              <w:rPr>
                <w:color w:val="000000"/>
              </w:rPr>
              <w:t>Урок усвоения новых знаний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Обособление   со</w:t>
            </w:r>
            <w:r w:rsidRPr="00CE6C02">
              <w:rPr>
                <w:color w:val="000000"/>
              </w:rPr>
              <w:softHyphen/>
              <w:t>гласованных  рас</w:t>
            </w:r>
            <w:r w:rsidRPr="00CE6C02">
              <w:rPr>
                <w:color w:val="000000"/>
              </w:rPr>
              <w:softHyphen/>
              <w:t>пространенных   и нераспространен</w:t>
            </w:r>
            <w:r w:rsidRPr="00CE6C02">
              <w:rPr>
                <w:color w:val="000000"/>
              </w:rPr>
              <w:softHyphen/>
              <w:t>ных определений. Выделительные знаки  препинания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при них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Уметь находить грамматические условия обособления определе</w:t>
            </w:r>
            <w:r w:rsidRPr="00CE6C02">
              <w:rPr>
                <w:color w:val="000000"/>
              </w:rPr>
              <w:softHyphen/>
              <w:t>ний, выраженных причастными оборотами и прилагательными с зависимыми словами, а также согласованные одиночные определения, относящиеся к существительным, интонационно правильно их произносить, ставить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знаки препинания при пунктуационном оформлении письменного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текста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firstLine="5"/>
            </w:pPr>
            <w:r w:rsidRPr="00CE6C02">
              <w:rPr>
                <w:color w:val="000000"/>
              </w:rPr>
              <w:t>Конструирование предложений, за</w:t>
            </w:r>
            <w:r w:rsidRPr="00CE6C02">
              <w:rPr>
                <w:color w:val="000000"/>
              </w:rPr>
              <w:softHyphen/>
              <w:t>мена    необособленных определе</w:t>
            </w:r>
            <w:r w:rsidRPr="00CE6C02">
              <w:rPr>
                <w:color w:val="000000"/>
              </w:rPr>
              <w:softHyphen/>
              <w:t>ний     обособленными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§ 48, упр. 299. Прочитать,     найти обособленные      и необособленные согласованные   оп</w:t>
            </w:r>
            <w:r w:rsidRPr="00CE6C02">
              <w:rPr>
                <w:color w:val="000000"/>
              </w:rPr>
              <w:softHyphen/>
              <w:t>ределения, определить причину обособления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</w:tr>
      <w:tr w:rsidR="00DD4074" w:rsidRPr="00CE6C02" w:rsidTr="00BC5078">
        <w:trPr>
          <w:gridBefore w:val="1"/>
          <w:wBefore w:w="102" w:type="dxa"/>
          <w:trHeight w:val="339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66.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Обособление определений.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Выделительные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знаки препинания</w:t>
            </w:r>
          </w:p>
          <w:p w:rsidR="00DD4074" w:rsidRPr="00CE6C02" w:rsidRDefault="00DD4074" w:rsidP="00BC5078">
            <w:pPr>
              <w:shd w:val="clear" w:color="auto" w:fill="FFFFFF"/>
              <w:ind w:left="5"/>
            </w:pPr>
            <w:r w:rsidRPr="00CE6C02">
              <w:rPr>
                <w:color w:val="000000"/>
              </w:rPr>
              <w:t>при них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67"/>
            </w:pPr>
            <w:r w:rsidRPr="00CE6C02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Урок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закрепления    изученного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Обособление   определений. Выделительные   знаки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препинания    при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них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Уметь опознавать условия обособления определений, интонационно правильно произносить</w:t>
            </w:r>
          </w:p>
          <w:p w:rsidR="00DD4074" w:rsidRPr="00CE6C02" w:rsidRDefault="00DD4074" w:rsidP="00BC5078">
            <w:pPr>
              <w:shd w:val="clear" w:color="auto" w:fill="FFFFFF"/>
              <w:ind w:left="5"/>
            </w:pPr>
            <w:r w:rsidRPr="00CE6C02">
              <w:rPr>
                <w:color w:val="000000"/>
              </w:rPr>
              <w:t>предложения с обособленными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определениями, при пунктуационном оформлении письменного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текста правильно ставить знаки</w:t>
            </w:r>
          </w:p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препинания, использовать обособленные определения в текстах разных стилей и типов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Выразительное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чтение примеров,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четкая оценка случаев обособления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 xml:space="preserve">и  </w:t>
            </w:r>
            <w:proofErr w:type="spellStart"/>
            <w:r w:rsidRPr="00CE6C02">
              <w:rPr>
                <w:color w:val="000000"/>
              </w:rPr>
              <w:t>необособления</w:t>
            </w:r>
            <w:proofErr w:type="spellEnd"/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определений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§ 48, упр. 300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(заменить   обособленные   определения   придаточными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предложениями,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сложные предложения -   простыми с обособленными определениями)</w:t>
            </w:r>
          </w:p>
        </w:tc>
      </w:tr>
      <w:tr w:rsidR="00DD4074" w:rsidRPr="00CE6C02" w:rsidTr="00BC5078">
        <w:trPr>
          <w:gridBefore w:val="1"/>
          <w:wBefore w:w="102" w:type="dxa"/>
          <w:trHeight w:val="385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lastRenderedPageBreak/>
              <w:t>67.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Обособление определений с</w:t>
            </w:r>
          </w:p>
          <w:p w:rsidR="00DD4074" w:rsidRPr="00CE6C02" w:rsidRDefault="00DD4074" w:rsidP="00BC5078">
            <w:pPr>
              <w:shd w:val="clear" w:color="auto" w:fill="FFFFFF"/>
              <w:ind w:left="5"/>
            </w:pPr>
            <w:r w:rsidRPr="00CE6C02">
              <w:rPr>
                <w:color w:val="000000"/>
              </w:rPr>
              <w:t>обстоятельственным оттенком значения, обособление</w:t>
            </w:r>
          </w:p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несогласованных определений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72"/>
            </w:pPr>
            <w:r w:rsidRPr="00CE6C02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Урок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закрепления    изученного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 xml:space="preserve">Обособление   определений  с </w:t>
            </w:r>
            <w:proofErr w:type="gramStart"/>
            <w:r w:rsidRPr="00CE6C02">
              <w:rPr>
                <w:color w:val="000000"/>
              </w:rPr>
              <w:t>обстоятельственным</w:t>
            </w:r>
            <w:proofErr w:type="gramEnd"/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оттенком, обособление   несогласованных определений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Уметь выявлять грамматические</w:t>
            </w:r>
          </w:p>
          <w:p w:rsidR="00DD4074" w:rsidRPr="00CE6C02" w:rsidRDefault="00DD4074" w:rsidP="00BC5078">
            <w:pPr>
              <w:shd w:val="clear" w:color="auto" w:fill="FFFFFF"/>
              <w:ind w:left="5"/>
            </w:pPr>
            <w:r w:rsidRPr="00CE6C02">
              <w:rPr>
                <w:color w:val="000000"/>
              </w:rPr>
              <w:t>условия обособления определений с обстоятельственным оттенком значения, несогласованных определений, интонационно</w:t>
            </w:r>
          </w:p>
          <w:p w:rsidR="00DD4074" w:rsidRPr="00CE6C02" w:rsidRDefault="00DD4074" w:rsidP="00BC5078">
            <w:pPr>
              <w:shd w:val="clear" w:color="auto" w:fill="FFFFFF"/>
              <w:ind w:left="14"/>
            </w:pPr>
            <w:r w:rsidRPr="00CE6C02">
              <w:rPr>
                <w:color w:val="000000"/>
              </w:rPr>
              <w:t>правильно читать предложения собособленными определениями,</w:t>
            </w:r>
          </w:p>
          <w:p w:rsidR="00DD4074" w:rsidRPr="00CE6C02" w:rsidRDefault="00DD4074" w:rsidP="00BC5078">
            <w:pPr>
              <w:shd w:val="clear" w:color="auto" w:fill="FFFFFF"/>
              <w:ind w:left="14"/>
            </w:pPr>
            <w:r w:rsidRPr="00CE6C02">
              <w:rPr>
                <w:color w:val="000000"/>
              </w:rPr>
              <w:t>понимать и определять изобразительно-выразительные   функции обособленных определений</w:t>
            </w:r>
          </w:p>
          <w:p w:rsidR="00DD4074" w:rsidRPr="00CE6C02" w:rsidRDefault="00DD4074" w:rsidP="00BC5078">
            <w:pPr>
              <w:shd w:val="clear" w:color="auto" w:fill="FFFFFF"/>
              <w:ind w:left="19"/>
            </w:pPr>
            <w:r w:rsidRPr="00CE6C02">
              <w:rPr>
                <w:color w:val="000000"/>
              </w:rPr>
              <w:t>в художественной речи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Составить    план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ответа   «Обособление несогласованных определений».  Сформулировать вывод об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общих   правилах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обособления   согласованных      инесогласованных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определений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 xml:space="preserve">Составить  предложения с </w:t>
            </w:r>
            <w:proofErr w:type="gramStart"/>
            <w:r w:rsidRPr="00CE6C02">
              <w:rPr>
                <w:color w:val="000000"/>
              </w:rPr>
              <w:t>причастным</w:t>
            </w:r>
            <w:proofErr w:type="gramEnd"/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оборотом, стоящим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перед    определяемым словом, имеющим    добавочные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значения. Из художественного   произведения   выписать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отрывок с обособленным   определением,      прочитать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текст,      соблюдая</w:t>
            </w:r>
          </w:p>
          <w:p w:rsidR="00DD4074" w:rsidRPr="00CE6C02" w:rsidRDefault="00DD4074" w:rsidP="00BC5078">
            <w:pPr>
              <w:shd w:val="clear" w:color="auto" w:fill="FFFFFF"/>
              <w:ind w:left="5"/>
            </w:pPr>
            <w:r w:rsidRPr="00CE6C02">
              <w:rPr>
                <w:color w:val="000000"/>
              </w:rPr>
              <w:t>правильную    интонацию, оценить выразительность   определений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542"/>
            </w:pPr>
          </w:p>
        </w:tc>
      </w:tr>
      <w:tr w:rsidR="00DD4074" w:rsidRPr="00CE6C02" w:rsidTr="00BC5078">
        <w:trPr>
          <w:gridBefore w:val="1"/>
          <w:wBefore w:w="102" w:type="dxa"/>
          <w:trHeight w:val="119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rPr>
                <w:b/>
              </w:rPr>
            </w:pPr>
            <w:r w:rsidRPr="00CE6C02">
              <w:rPr>
                <w:b/>
                <w:color w:val="000000"/>
              </w:rPr>
              <w:t>68</w:t>
            </w:r>
          </w:p>
          <w:p w:rsidR="00DD4074" w:rsidRPr="00CE6C02" w:rsidRDefault="00DD4074" w:rsidP="00BC5078">
            <w:pPr>
              <w:shd w:val="clear" w:color="auto" w:fill="FFFFFF"/>
              <w:rPr>
                <w:b/>
              </w:rPr>
            </w:pPr>
            <w:r w:rsidRPr="00CE6C02">
              <w:rPr>
                <w:b/>
                <w:color w:val="000000"/>
              </w:rPr>
              <w:t>-</w:t>
            </w:r>
          </w:p>
          <w:p w:rsidR="00DD4074" w:rsidRPr="00CE6C02" w:rsidRDefault="00DD4074" w:rsidP="00BC5078">
            <w:pPr>
              <w:shd w:val="clear" w:color="auto" w:fill="FFFFFF"/>
              <w:rPr>
                <w:b/>
              </w:rPr>
            </w:pPr>
            <w:r w:rsidRPr="00CE6C02">
              <w:rPr>
                <w:b/>
                <w:color w:val="000000"/>
              </w:rPr>
              <w:t>69.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14"/>
              <w:rPr>
                <w:b/>
              </w:rPr>
            </w:pPr>
            <w:r w:rsidRPr="00CE6C02">
              <w:rPr>
                <w:b/>
                <w:color w:val="000000"/>
              </w:rPr>
              <w:t>Р. р.</w:t>
            </w:r>
            <w:r w:rsidRPr="00CE6C02">
              <w:rPr>
                <w:b/>
                <w:color w:val="000000"/>
                <w:u w:val="single"/>
              </w:rPr>
              <w:t xml:space="preserve">Создание устных </w:t>
            </w:r>
            <w:proofErr w:type="spellStart"/>
            <w:r w:rsidRPr="00CE6C02">
              <w:rPr>
                <w:b/>
                <w:color w:val="000000"/>
                <w:u w:val="single"/>
              </w:rPr>
              <w:t>диалогическихвысказываний</w:t>
            </w:r>
            <w:proofErr w:type="spellEnd"/>
            <w:r w:rsidRPr="00CE6C02">
              <w:rPr>
                <w:b/>
                <w:color w:val="000000"/>
              </w:rPr>
              <w:t>. Рассуждение на  дискуссионную тему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67"/>
            </w:pPr>
            <w:r w:rsidRPr="00CE6C02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Уроки</w:t>
            </w:r>
          </w:p>
          <w:p w:rsidR="00DD4074" w:rsidRPr="00CE6C02" w:rsidRDefault="00DD4074" w:rsidP="00BC5078">
            <w:pPr>
              <w:shd w:val="clear" w:color="auto" w:fill="FFFFFF"/>
              <w:ind w:left="14"/>
            </w:pPr>
            <w:r w:rsidRPr="00CE6C02">
              <w:rPr>
                <w:color w:val="000000"/>
              </w:rPr>
              <w:t>развития</w:t>
            </w:r>
          </w:p>
          <w:p w:rsidR="00DD4074" w:rsidRPr="00CE6C02" w:rsidRDefault="00DD4074" w:rsidP="00BC5078">
            <w:pPr>
              <w:shd w:val="clear" w:color="auto" w:fill="FFFFFF"/>
              <w:ind w:left="14"/>
            </w:pPr>
            <w:r w:rsidRPr="00CE6C02">
              <w:rPr>
                <w:color w:val="000000"/>
              </w:rPr>
              <w:t>речи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Рассуждение    наоснове литературного произведения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19"/>
            </w:pPr>
            <w:r w:rsidRPr="00CE6C02">
              <w:rPr>
                <w:color w:val="000000"/>
              </w:rPr>
              <w:t>Уметь       создавать       текс</w:t>
            </w:r>
            <w:proofErr w:type="gramStart"/>
            <w:r w:rsidRPr="00CE6C02">
              <w:rPr>
                <w:color w:val="000000"/>
              </w:rPr>
              <w:t>т-</w:t>
            </w:r>
            <w:proofErr w:type="gramEnd"/>
            <w:r w:rsidRPr="00CE6C02">
              <w:rPr>
                <w:color w:val="000000"/>
              </w:rPr>
              <w:t xml:space="preserve">  рассуждение, сохраняя его композиционные элементы  (тезис,доказательства, вывод), ориентируясь на определенного Читателя или слушателя, отобрать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аргументы с целью обогащения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 xml:space="preserve">речи, умело вплетать цитаты из  </w:t>
            </w:r>
            <w:r w:rsidRPr="00CE6C02">
              <w:rPr>
                <w:color w:val="000000"/>
              </w:rPr>
              <w:lastRenderedPageBreak/>
              <w:t>художественного текста, обосновывать свое мнение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lastRenderedPageBreak/>
              <w:t>Сочинение по од-</w:t>
            </w:r>
          </w:p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ной из тем на вы-</w:t>
            </w:r>
          </w:p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бор:  «Почему на</w:t>
            </w:r>
          </w:p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суде Гринев пере-</w:t>
            </w:r>
          </w:p>
          <w:p w:rsidR="00DD4074" w:rsidRPr="00CE6C02" w:rsidRDefault="00DD4074" w:rsidP="00BC5078">
            <w:pPr>
              <w:shd w:val="clear" w:color="auto" w:fill="FFFFFF"/>
              <w:ind w:left="10"/>
              <w:rPr>
                <w:color w:val="000000"/>
              </w:rPr>
            </w:pPr>
            <w:r w:rsidRPr="00CE6C02">
              <w:rPr>
                <w:color w:val="000000"/>
              </w:rPr>
              <w:t>стал    доказывать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свою      невиновность?»,  «Почему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Мцыри   отказывается   остаться   в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краю,   где  живет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красавица  грузинка?»,       «Почему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Мцыри   испугался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lastRenderedPageBreak/>
              <w:t>"вторжения    иной</w:t>
            </w:r>
          </w:p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страсти"»?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</w:tr>
    </w:tbl>
    <w:p w:rsidR="00DD4074" w:rsidRPr="00CE6C02" w:rsidRDefault="00DD4074" w:rsidP="00DD4074"/>
    <w:tbl>
      <w:tblPr>
        <w:tblW w:w="161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253"/>
        <w:gridCol w:w="12"/>
        <w:gridCol w:w="76"/>
        <w:gridCol w:w="622"/>
        <w:gridCol w:w="10"/>
        <w:gridCol w:w="59"/>
        <w:gridCol w:w="1065"/>
        <w:gridCol w:w="10"/>
        <w:gridCol w:w="59"/>
        <w:gridCol w:w="1774"/>
        <w:gridCol w:w="10"/>
        <w:gridCol w:w="59"/>
        <w:gridCol w:w="2339"/>
        <w:gridCol w:w="13"/>
        <w:gridCol w:w="2538"/>
        <w:gridCol w:w="14"/>
        <w:gridCol w:w="2395"/>
        <w:gridCol w:w="14"/>
        <w:gridCol w:w="59"/>
        <w:gridCol w:w="919"/>
        <w:gridCol w:w="14"/>
        <w:gridCol w:w="59"/>
        <w:gridCol w:w="1003"/>
        <w:gridCol w:w="72"/>
        <w:gridCol w:w="13"/>
        <w:gridCol w:w="89"/>
      </w:tblGrid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pPr>
              <w:ind w:left="11" w:right="-251" w:firstLine="96"/>
            </w:pPr>
            <w:r w:rsidRPr="00CE6C02">
              <w:t>70.</w:t>
            </w:r>
          </w:p>
        </w:tc>
        <w:tc>
          <w:tcPr>
            <w:tcW w:w="2254" w:type="dxa"/>
          </w:tcPr>
          <w:p w:rsidR="00DD4074" w:rsidRPr="00CE6C02" w:rsidRDefault="00DD4074" w:rsidP="00280204">
            <w:r w:rsidRPr="00CE6C02">
              <w:t>Обособление согласованных приложений. Выделительные знаки препинания при них</w:t>
            </w:r>
          </w:p>
        </w:tc>
        <w:tc>
          <w:tcPr>
            <w:tcW w:w="710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Обособление согласованных приложений. Выделительные знаки препинания при них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>Знать основные условия обособления приложений, интонационно правильно произносить предложения с обособленными приложениями, правильно ставить знаки препинания при выделении обособленных приложений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t>Конструирование, замена одних конструкций другими, устно составить автобиографию, назвать приложения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 50, упр. 307 подготовить устное сообщение «Общее и различное в обособлении определений и приложений»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71.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Обособление приложений. Выделительные знаки препинания при них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Обособление приложений. Выделительные знаки препинания при них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>Уметь опознавать приложения в тексте на слух, правильно ставить знаки препинания, интонационно правильно произносить предложения с обособленными приложениями, использовать обособленные приложения в разных стилях и текстах речи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t>Оценка и разбор смешанных примеров из литературных источников (выделить и объяснить случаи обособления приложений)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 50, упр. 311, 313. Составить доверенность и расписку, назвать приложения и условия их обособления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72.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 xml:space="preserve">Обособление </w:t>
            </w:r>
            <w:r w:rsidRPr="00CE6C02">
              <w:lastRenderedPageBreak/>
              <w:t>обстоятельств, выраженных деепричастным оборотом и одиночным деепричастием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 xml:space="preserve">Урок </w:t>
            </w:r>
            <w:r w:rsidRPr="00CE6C02">
              <w:lastRenderedPageBreak/>
              <w:t>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Обособление </w:t>
            </w:r>
            <w:r w:rsidRPr="00CE6C02">
              <w:lastRenderedPageBreak/>
              <w:t>обстоятельств, выраженных деепричастным оборотом и одиночным деепричастие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Уметь определять </w:t>
            </w:r>
            <w:r w:rsidRPr="00CE6C02">
              <w:lastRenderedPageBreak/>
              <w:t>условия обособления обстоятельств, выраженных деепричастным оборотом и одиночным деепричастием, находить деепричастный оборот, определять его границы, правильно ставить знаки препинания при обособлении обстоятельств, использовать в речи деепричастный оборот, правильно строить предложения с ними, уметь заменять их синонимичными конструкциями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Составить схемы </w:t>
            </w:r>
            <w:r w:rsidRPr="00CE6C02">
              <w:lastRenderedPageBreak/>
              <w:t>предложений. Преобразование предложений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pPr>
              <w:rPr>
                <w:color w:val="000000"/>
              </w:rPr>
            </w:pPr>
            <w:r w:rsidRPr="00CE6C02">
              <w:rPr>
                <w:color w:val="000000"/>
              </w:rPr>
              <w:lastRenderedPageBreak/>
              <w:t>§ 51, упр. 320.</w:t>
            </w:r>
          </w:p>
          <w:p w:rsidR="00DD4074" w:rsidRPr="00CE6C02" w:rsidRDefault="00DD4074" w:rsidP="00280204">
            <w:r w:rsidRPr="00CE6C02">
              <w:rPr>
                <w:color w:val="000000"/>
              </w:rPr>
              <w:lastRenderedPageBreak/>
              <w:t>Найти границы деепричастных оборотов. Ответить на вопрос: какие варианты расстановки знаков препинания возможны и почему?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73.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Обособление обстоятельств, выраженных деепричастным оборотом и одиночным деепричастием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Обособление обстоятельств, выраженных деепричастным оборотом и одиночным деепричастием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 xml:space="preserve">Уметь определять  границы деепричастного оборота, правильно ставить знаки препинания при обособлении, конструировать предложения с деепричастным оборотом, исправлять ошибки в предложении, </w:t>
            </w:r>
            <w:r w:rsidRPr="00CE6C02">
              <w:lastRenderedPageBreak/>
              <w:t xml:space="preserve">интонационно правильно произносить, опознавать обособленные обстоятельства как изобразительно </w:t>
            </w:r>
            <w:proofErr w:type="gramStart"/>
            <w:r w:rsidRPr="00CE6C02">
              <w:t>-в</w:t>
            </w:r>
            <w:proofErr w:type="gramEnd"/>
            <w:r w:rsidRPr="00CE6C02">
              <w:t>ыразительные средства в художественной речи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lastRenderedPageBreak/>
              <w:t>Придумать и записать предложения, используя в них одиночные деепричастия и словосочетания (лежа на берегу, сидя у костра) и фразеологические обороты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 51, упр. 322. Исправить ошибки в построении предложений с деепричастным оборотом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74.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Отсутствие или наличие запятой перед союзом КАК. Сравнительный оборот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Отсутствие или наличие запятой перед союзом КАК. Сравнительный оборот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>Уметь опознавать синтаксические конструкции с КАК, правильно ставить знаки препинания в предложении со сравнительным оборотом и синтаксическими конструкциями с КАК, использовать сравнительный оборот  в текстах разных стилей и типов речи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t>Синтаксический и пунктуационный разбор предложений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t>Из текстов изученных художественных произведений выписать предложения с КАК, объяснить наличие или отсутствие знаков препинания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75.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Обособление обстоятельств, выраженных существительными с предлогами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Обособление обстоятельств, выраженных существительными с предлогами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 xml:space="preserve">Знать основные условия обособления обстоятельств, выраженных существительными в косвенных падежах, интонационно правильно произносить предложения с </w:t>
            </w:r>
            <w:r w:rsidRPr="00CE6C02">
              <w:lastRenderedPageBreak/>
              <w:t>обособленными обстоятельствами уступки и причины, выраженными существительными с предлогами, правильно расставлять знаки препинания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lastRenderedPageBreak/>
              <w:t>Диктант «Проверяю себя»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t xml:space="preserve">Написать текст об учёном-лингвисте, определить, к какому стилю относится текст, найти предложения с однородными и обособленными членами. Составить схемы этих </w:t>
            </w:r>
            <w:r w:rsidRPr="00CE6C02">
              <w:lastRenderedPageBreak/>
              <w:t>предложений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76.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>Иметь представление об уточняющих членах предложения и  о свойствах, отличающих их от обособленных оборотов, уметь опознавать уточняющие члены на основе семантико-интонационного анализа высказывания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t>Выразительное чтение предложений с интонацией выделения уточняющих членов, составление предложений, синтаксический разбор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 52, упр. 326. Списать, расставить знаки препинания. Составить предложения с уточняющими дополнениями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77.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Уточняющие, поясняющие, присоединительные члены предложения. Их смысловая и интонационная особенности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Уточняющие, поясняющие, присоединительные члены предложения. Их смысловая и интонационная особенности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>Умение производить смысловой анализ предложений с</w:t>
            </w:r>
            <w:proofErr w:type="gramStart"/>
            <w:r w:rsidRPr="00CE6C02">
              <w:t xml:space="preserve"> .</w:t>
            </w:r>
            <w:proofErr w:type="gramEnd"/>
            <w:r w:rsidRPr="00CE6C02">
              <w:t xml:space="preserve"> уточняющими, присоединительным, поясняющими членами предложения. Соблюдать интонацию уточнения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t>Составить небольшой рассказ (5-6 предложений) «Вид из окна», «На реке», «На рыбалке», «На помощь старшим», (на выбор), используя уточняющие обстоятельства места и времени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 xml:space="preserve">§ 53,54, упр. 330, 333. Составить небольшой текст «На стадионе», используя предложения с уточняющими дополнениями с </w:t>
            </w:r>
            <w:proofErr w:type="spellStart"/>
            <w:r w:rsidRPr="00CE6C02">
              <w:rPr>
                <w:color w:val="000000"/>
              </w:rPr>
              <w:t>предлогами</w:t>
            </w:r>
            <w:r w:rsidRPr="00CE6C02">
              <w:rPr>
                <w:b/>
                <w:i/>
                <w:color w:val="000000"/>
              </w:rPr>
              <w:t>кроме</w:t>
            </w:r>
            <w:proofErr w:type="spellEnd"/>
            <w:r w:rsidRPr="00CE6C02">
              <w:rPr>
                <w:b/>
                <w:i/>
                <w:color w:val="000000"/>
              </w:rPr>
              <w:t xml:space="preserve">, </w:t>
            </w:r>
            <w:proofErr w:type="spellStart"/>
            <w:r w:rsidRPr="00CE6C02">
              <w:rPr>
                <w:b/>
                <w:i/>
                <w:color w:val="000000"/>
              </w:rPr>
              <w:t>помимо</w:t>
            </w:r>
            <w:proofErr w:type="gramStart"/>
            <w:r w:rsidRPr="00CE6C02">
              <w:rPr>
                <w:b/>
                <w:i/>
                <w:color w:val="000000"/>
              </w:rPr>
              <w:t>,в</w:t>
            </w:r>
            <w:proofErr w:type="gramEnd"/>
            <w:r w:rsidRPr="00CE6C02">
              <w:rPr>
                <w:b/>
                <w:i/>
                <w:color w:val="000000"/>
              </w:rPr>
              <w:t>ключая</w:t>
            </w:r>
            <w:proofErr w:type="spellEnd"/>
            <w:r w:rsidRPr="00CE6C02">
              <w:rPr>
                <w:b/>
                <w:i/>
                <w:color w:val="000000"/>
              </w:rPr>
              <w:t>, наряду и др.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78.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 xml:space="preserve">Применение </w:t>
            </w:r>
            <w:r w:rsidRPr="00CE6C02">
              <w:rPr>
                <w:u w:val="single"/>
              </w:rPr>
              <w:lastRenderedPageBreak/>
              <w:t>знаний и умений по синтаксису в практике правописания.</w:t>
            </w:r>
          </w:p>
          <w:p w:rsidR="00DD4074" w:rsidRPr="00CE6C02" w:rsidRDefault="00DD4074" w:rsidP="00280204">
            <w:r w:rsidRPr="00CE6C02">
              <w:t>Систематизация и обобщение изученного по теме «Обособленные члены предложения»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Повтори</w:t>
            </w:r>
            <w:r w:rsidRPr="00CE6C02">
              <w:lastRenderedPageBreak/>
              <w:t>тельно- обобщающий урок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Обособление </w:t>
            </w:r>
            <w:r w:rsidRPr="00CE6C02">
              <w:lastRenderedPageBreak/>
              <w:t>второстепенных членов предложения. Постановка знаков препинания при обособлении. Наблюдение над употреблением предложений с обособленными членами  в устной и письменной речи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Уметь определять и </w:t>
            </w:r>
            <w:r w:rsidRPr="00CE6C02">
              <w:lastRenderedPageBreak/>
              <w:t>выделять на письме обособленные второстепенные члены, определять сходство и различие между обособлением согласованных и несогласованных определений и приложений, различие в обособлении определений, выраженных причастным оборотом, и обособлений обстоятельства, выраженного деепричастным оборотом, создавать тексты с включением различных случаев обособления, обосновывать синтаксические нормы построения предложений с обособленными членами и выразительно читать их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Предупредительный </w:t>
            </w:r>
            <w:r w:rsidRPr="00CE6C02">
              <w:lastRenderedPageBreak/>
              <w:t>диктант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lastRenderedPageBreak/>
              <w:t xml:space="preserve">§ 47-54, подготовить </w:t>
            </w:r>
            <w:r w:rsidRPr="00CE6C02">
              <w:rPr>
                <w:color w:val="000000"/>
              </w:rPr>
              <w:lastRenderedPageBreak/>
              <w:t>устное сообщение (на выбор): «Сходство и различие между обособлением согласованных определений»; «Отличие в обособлении согласованных определений и приложений»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79.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Контрольная работа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контроля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 xml:space="preserve">Обособленные члены, знаки препинания </w:t>
            </w:r>
            <w:r w:rsidRPr="00CE6C02">
              <w:lastRenderedPageBreak/>
              <w:t>при них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Уметь воспроизводить </w:t>
            </w:r>
            <w:proofErr w:type="spellStart"/>
            <w:r w:rsidRPr="00CE6C02">
              <w:t>аудируемый</w:t>
            </w:r>
            <w:proofErr w:type="spellEnd"/>
            <w:r w:rsidRPr="00CE6C02">
              <w:t xml:space="preserve"> текст на </w:t>
            </w:r>
            <w:r w:rsidRPr="00CE6C02">
              <w:lastRenderedPageBreak/>
              <w:t>письме, соблюдать орфографические и пунктуационные нормы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lastRenderedPageBreak/>
              <w:t>Диктант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/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DD4074" w:rsidRPr="00CE6C02" w:rsidTr="00BC5078">
        <w:trPr>
          <w:gridAfter w:val="2"/>
          <w:wAfter w:w="102" w:type="dxa"/>
        </w:trPr>
        <w:tc>
          <w:tcPr>
            <w:tcW w:w="16014" w:type="dxa"/>
            <w:gridSpan w:val="25"/>
          </w:tcPr>
          <w:p w:rsidR="00DD4074" w:rsidRPr="00CE6C02" w:rsidRDefault="00DD4074" w:rsidP="00280204">
            <w:r w:rsidRPr="00CE6C02">
              <w:rPr>
                <w:b/>
              </w:rPr>
              <w:lastRenderedPageBreak/>
              <w:t xml:space="preserve">РАЗДЕЛ </w:t>
            </w:r>
            <w:r w:rsidRPr="00CE6C02">
              <w:rPr>
                <w:b/>
                <w:lang w:val="en-US"/>
              </w:rPr>
              <w:t>X</w:t>
            </w:r>
            <w:r w:rsidRPr="00CE6C02">
              <w:rPr>
                <w:b/>
              </w:rPr>
              <w:t>. СЛОВА, ГРАММАТИЧЕСКИ НЕ СВЯЗАННЫЕ С ЧЛЕНАМИ ПРЕДЛОЖЕНИЯ (10часов</w:t>
            </w:r>
            <w:r w:rsidRPr="00CE6C02">
              <w:t>)</w:t>
            </w:r>
          </w:p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80.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Обращение.</w:t>
            </w:r>
          </w:p>
          <w:p w:rsidR="00DD4074" w:rsidRPr="00CE6C02" w:rsidRDefault="00DD4074" w:rsidP="00280204">
            <w:r w:rsidRPr="00CE6C02">
              <w:t>Его функции и способы выражения. Выделительные знаки при обращении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Обращение, его функции и способы выражения. Выделительные знаки при обращении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>Иметь представление об обращении за счет осмысления основного назначения обращения в речи (звательная, оценочная и изобразительная функция обращения), уметь характеризовать синтаксические. Интонационные и пунктуационные особенности предложений с обращениями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>Составить таблицу «Запятая при обращении»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 55, 56, упр. 346. Составить диалог (о прочитанной книге, фильме), используя обращения, стоящие в начале. Середине, конце предложения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81.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Знаки препинания при обращении. Употребление обращений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 xml:space="preserve">Обращение, знаки препинания при нём. Интонация предложения с обращениями. Наблюдение за употреблением обращений в разговорной речи, языке </w:t>
            </w:r>
            <w:r w:rsidRPr="00CE6C02">
              <w:lastRenderedPageBreak/>
              <w:t>художественной литературы и официально- деловом стиле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lastRenderedPageBreak/>
              <w:t>Уметь интонационно правильно произносить предложения, употреблять формы обращений в различных речевых ситуациях, различать обращения и подлежащие двусоставного предложения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 xml:space="preserve">Прочитать стихотворение А.С.Пушкина «Няня». Объяснить постановку знаков препинания при обращениях. Сделать вывод, как с помощью обращения можно выразить свое отношение. Какие ещё языковые средства (лексические, </w:t>
            </w:r>
            <w:r w:rsidRPr="00CE6C02">
              <w:lastRenderedPageBreak/>
              <w:t>грамматические) могут выражать авторское отношение? Найти их в стихотворении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lastRenderedPageBreak/>
              <w:t>§57,58, упр.355. Написать письмо маме, бабушке. Использовать разнообразные обращения как средство выражения своего отношения к самому близкому и любимому человеку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pPr>
              <w:rPr>
                <w:color w:val="000000"/>
              </w:rPr>
            </w:pPr>
            <w:r w:rsidRPr="00CE6C02">
              <w:lastRenderedPageBreak/>
              <w:t>82.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Р.р. </w:t>
            </w:r>
            <w:r w:rsidRPr="00CE6C02">
              <w:rPr>
                <w:b/>
                <w:u w:val="single"/>
              </w:rPr>
              <w:t>Написание делового письма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развития речи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Составление делового письма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>Уметь составить собственное высказывание в официально-деловом стиле, сохраняя его особенности, соблюдая специфику жанра (деловое письмо), использовать обращение, учитывая адресат и цель делового письма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>Деловое письмо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/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83.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rPr>
                <w:u w:val="single"/>
              </w:rPr>
              <w:t>Вводные, вставные слова и конструкции</w:t>
            </w:r>
            <w:r w:rsidRPr="00CE6C02">
              <w:t>.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Вводные конструкции</w:t>
            </w:r>
          </w:p>
          <w:p w:rsidR="00DD4074" w:rsidRPr="00CE6C02" w:rsidRDefault="00DD4074" w:rsidP="00280204">
            <w:r w:rsidRPr="00CE6C02">
              <w:t xml:space="preserve">(слова, словосочетания, предложения). Группы вводных конструкций по значению. </w:t>
            </w:r>
            <w:proofErr w:type="spellStart"/>
            <w:r w:rsidRPr="00CE6C02">
              <w:t>Выделительны</w:t>
            </w:r>
            <w:proofErr w:type="spellEnd"/>
            <w:r w:rsidRPr="00CE6C02">
              <w:t xml:space="preserve"> знаки препинания при вводных словах, словосочетания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 xml:space="preserve">Знать группы вводных конструкций по значению, понимать роль вводных слов как средства выражения субъективной оценки высказывания, уметь выражать определённые отношения к высказыванию с помощью вводных слов, правильно ставить знаки </w:t>
            </w:r>
            <w:r w:rsidRPr="00CE6C02">
              <w:lastRenderedPageBreak/>
              <w:t>препинания при вводных словах, различать вводные слова и члены предложения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lastRenderedPageBreak/>
              <w:t>Заполнить таблицу «Значения вводных слов</w:t>
            </w:r>
            <w:proofErr w:type="gramStart"/>
            <w:r w:rsidRPr="00CE6C02">
              <w:t>»с</w:t>
            </w:r>
            <w:proofErr w:type="gramEnd"/>
            <w:r w:rsidRPr="00CE6C02">
              <w:t>воими примерами, включив вводные слова в предложения. Комментированное письмо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§59-61, упр. 366, 367. Объяснить значение вводных слов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84.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Вводные слова, словосочетания и знаки препинания при них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Вводные слова, словосочетания и знаки препинания при них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 xml:space="preserve">Уметь употреблять в речи вводные слова с учетом речевой ситуации, правильно расставлять знаки препинания при вводных словах, соблюдать интонацию при чтении предложений, использовать вводные слова как </w:t>
            </w:r>
            <w:proofErr w:type="spellStart"/>
            <w:r w:rsidRPr="00CE6C02">
              <w:t>средсво</w:t>
            </w:r>
            <w:proofErr w:type="spellEnd"/>
            <w:r w:rsidRPr="00CE6C02">
              <w:t xml:space="preserve"> связи предложений и смысловых частей, производить синонимическую замену вводных слов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 xml:space="preserve">Конструирование предложений. </w:t>
            </w:r>
            <w:proofErr w:type="spellStart"/>
            <w:r w:rsidRPr="00CE6C02">
              <w:t>Взаимодиктант</w:t>
            </w:r>
            <w:proofErr w:type="spellEnd"/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 62, упр. 369. Ввести в предложения вводные слова, выражающие большую степень уверенности. Как изменился характер высказываний?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85.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Р.р.</w:t>
            </w:r>
          </w:p>
          <w:p w:rsidR="00DD4074" w:rsidRPr="00CE6C02" w:rsidRDefault="00DD4074" w:rsidP="00280204">
            <w:pPr>
              <w:rPr>
                <w:b/>
                <w:u w:val="single"/>
              </w:rPr>
            </w:pPr>
            <w:r w:rsidRPr="00CE6C02">
              <w:rPr>
                <w:b/>
                <w:u w:val="single"/>
              </w:rPr>
              <w:t>Основные жанры публицистического стиля.</w:t>
            </w:r>
          </w:p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Публичное выступление на общественно значимую тему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развития речи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 xml:space="preserve">Публичное выступление на общественно значимую тему (упр. 386). Разграничение понятий «публичный» и «публицистический». Требования к устному </w:t>
            </w:r>
            <w:r w:rsidRPr="00CE6C02">
              <w:lastRenderedPageBreak/>
              <w:t>выступлению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Знать требования к устному выступлению, понимать значение понятий «публичный» и «публицистический», уметь использовать характерные для публицистического стиля средства языка, </w:t>
            </w:r>
            <w:r w:rsidRPr="00CE6C02">
              <w:lastRenderedPageBreak/>
              <w:t>самостоятельно отбирать, обрабатывать и структурировать информацию, исследовать и анализировать важные современные проблемы общества, аргументировано отстаивать свои взгляды, убеждения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lastRenderedPageBreak/>
              <w:t>Подготовка рабочих материалов (выбор темы, аудитории, цели своего выступления)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t>Подготовить публичное выступление «Что такое радость познания, связанная с изучением родного языка, родного слова» или «телевидение: слабые и сильные стороны»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86.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Вводные предложения и знаки препинания при них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Вводные предложения и знаки препинания при них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>Уметь употреблять в речи вводные предложения с целью внесения добавочных сведений, тех или иных обстоятельств, расширения описания предмета; правильно строить, выразительно читать предложения с вводными конструкциями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>Составление связных текстов на заданные темы (рассуждение с включением вводных слов, словосочетаний и предложений, определяющих отношение между отдельными мыслями и отдельными частями)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t>Написать письмо в редакцию журнала или газеты (выбрать тему, использовать обращения, вводные слова и предложения)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87.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Вставные конструкции, особенности употребления вставных конструкций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Вставные конструкции, особенности употребления вставных конструкций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 xml:space="preserve">Иметь представления о вставных конструкциях и их смысловых отличиях от вводных слов и предложений, уметь опознавать вставные конструкции, правильно читать </w:t>
            </w:r>
            <w:r w:rsidRPr="00CE6C02">
              <w:lastRenderedPageBreak/>
              <w:t>предложения с ними, расставлять знаки препинания на письме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lastRenderedPageBreak/>
              <w:t>Диктант «Проверяю себя»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t>Составить ответ- рассуждение «Что общего между обращениями и вводными словами и чем они отличаются?». Использовать вводные слова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89.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Контрольная работа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контроля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Вводные конструкции как средство выражения оценки высказывания, воздействия на собеседника. Группы вводных слов и выражений по значению. Вводные предложения и вставные конструкции. Обращение и способы его выражения. Знаки препинания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>Уметь производить синтаксический разбор предложений с вводными конструкциями, обращениями и междометиями, правильно ставить знаки препинания, производить синонимическую замену вводных слов, различать вводные слова и созвучные члены предложения, использовать вводные слова как средство связи предложений и смысловых частей текста, различные формы обращений в речевом этикете, риторические обращения как прием публицистического и художественного стилей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Зачёт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/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DD4074" w:rsidRPr="00CE6C02" w:rsidTr="00BC5078">
        <w:trPr>
          <w:gridAfter w:val="3"/>
          <w:wAfter w:w="170" w:type="dxa"/>
        </w:trPr>
        <w:tc>
          <w:tcPr>
            <w:tcW w:w="15946" w:type="dxa"/>
            <w:gridSpan w:val="24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РАЗДЕЛ </w:t>
            </w:r>
            <w:r w:rsidRPr="00CE6C02">
              <w:rPr>
                <w:b/>
                <w:lang w:val="en-US"/>
              </w:rPr>
              <w:t>XI</w:t>
            </w:r>
            <w:r w:rsidRPr="00CE6C02">
              <w:rPr>
                <w:b/>
              </w:rPr>
              <w:t>. СИНТАКСИЧЕСКИЕ КОНСТРУКЦИИ С ЧУЖОЙ РЕЧЬЮ (6 часов)</w:t>
            </w:r>
          </w:p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90.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r w:rsidRPr="00CE6C02">
              <w:rPr>
                <w:u w:val="single"/>
              </w:rPr>
              <w:t xml:space="preserve">Способы передачи </w:t>
            </w:r>
            <w:r w:rsidRPr="00CE6C02">
              <w:rPr>
                <w:u w:val="single"/>
              </w:rPr>
              <w:lastRenderedPageBreak/>
              <w:t>чужой речи.</w:t>
            </w:r>
            <w:r w:rsidRPr="00CE6C02">
              <w:t xml:space="preserve"> Предложения с прямой речью. Знаки препинания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075" w:type="dxa"/>
            <w:gridSpan w:val="2"/>
          </w:tcPr>
          <w:p w:rsidR="00DD4074" w:rsidRPr="00CE6C02" w:rsidRDefault="00DD4074" w:rsidP="00280204">
            <w:r w:rsidRPr="00CE6C02">
              <w:t xml:space="preserve">Урок </w:t>
            </w:r>
            <w:r w:rsidRPr="00CE6C02">
              <w:lastRenderedPageBreak/>
              <w:t>усвоения новых знаний</w:t>
            </w:r>
          </w:p>
        </w:tc>
        <w:tc>
          <w:tcPr>
            <w:tcW w:w="1902" w:type="dxa"/>
            <w:gridSpan w:val="4"/>
          </w:tcPr>
          <w:p w:rsidR="00DD4074" w:rsidRPr="00CE6C02" w:rsidRDefault="00DD4074" w:rsidP="00280204">
            <w:r w:rsidRPr="00CE6C02">
              <w:lastRenderedPageBreak/>
              <w:t xml:space="preserve">Способы  </w:t>
            </w:r>
            <w:r w:rsidRPr="00CE6C02">
              <w:lastRenderedPageBreak/>
              <w:t>передачи чужой речи. Предложения с прямой речью. Разделительные и выделительные знаки препинания в предложениях с прямой речью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Знать основные </w:t>
            </w:r>
            <w:r w:rsidRPr="00CE6C02">
              <w:lastRenderedPageBreak/>
              <w:t>способы передачи чужой речи, уметь выразительно читать предложения с прямой речью, правильно ставить в них знаки препинания и обосновывать их постановку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Составление схем, </w:t>
            </w:r>
            <w:r w:rsidRPr="00CE6C02">
              <w:lastRenderedPageBreak/>
              <w:t>конструирование предложений с прямой речью по схемам. Подобрать свои примеры, проиллюстрировать схемы предложений с прямой речью в таблице. Составить диалоги</w:t>
            </w:r>
          </w:p>
        </w:tc>
        <w:tc>
          <w:tcPr>
            <w:tcW w:w="2469" w:type="dxa"/>
            <w:gridSpan w:val="3"/>
          </w:tcPr>
          <w:p w:rsidR="00DD4074" w:rsidRPr="00CE6C02" w:rsidRDefault="00DD4074" w:rsidP="00280204">
            <w:r w:rsidRPr="00CE6C02">
              <w:rPr>
                <w:color w:val="000000"/>
              </w:rPr>
              <w:lastRenderedPageBreak/>
              <w:t xml:space="preserve">§ 65, упр. 405. </w:t>
            </w:r>
            <w:r w:rsidRPr="00CE6C02">
              <w:rPr>
                <w:color w:val="000000"/>
              </w:rPr>
              <w:lastRenderedPageBreak/>
              <w:t>Расставить знаки препинания, составить схемы предложений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075" w:type="dxa"/>
            <w:gridSpan w:val="2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91.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r w:rsidRPr="00CE6C02">
              <w:t>Предложения с косвенной речью. Замена прямой речи косвенной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075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902" w:type="dxa"/>
            <w:gridSpan w:val="4"/>
          </w:tcPr>
          <w:p w:rsidR="00DD4074" w:rsidRPr="00CE6C02" w:rsidRDefault="00DD4074" w:rsidP="00280204">
            <w:r w:rsidRPr="00CE6C02">
              <w:t>Предложения с косвенной речью. Замена прямой речи косвенной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t>Знать понятие «косвенная речь», уметь различать прямую и косвенную речь, заменять прямую речь косвенной и наоборот, обосновывать постановку знаков препинания при косвенной речи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>Конструирование предложений с разными способами передачи чужой речи</w:t>
            </w:r>
          </w:p>
        </w:tc>
        <w:tc>
          <w:tcPr>
            <w:tcW w:w="2469" w:type="dxa"/>
            <w:gridSpan w:val="3"/>
          </w:tcPr>
          <w:p w:rsidR="00DD4074" w:rsidRPr="00CE6C02" w:rsidRDefault="00DD4074" w:rsidP="00280204">
            <w:r w:rsidRPr="00CE6C02">
              <w:rPr>
                <w:color w:val="000000"/>
              </w:rPr>
              <w:t xml:space="preserve">§ 66-68. Из рассказа М.Горького «Старуха </w:t>
            </w:r>
            <w:proofErr w:type="spellStart"/>
            <w:r w:rsidRPr="00CE6C02">
              <w:rPr>
                <w:color w:val="000000"/>
              </w:rPr>
              <w:t>Изергиль</w:t>
            </w:r>
            <w:proofErr w:type="spellEnd"/>
            <w:r w:rsidRPr="00CE6C02">
              <w:rPr>
                <w:color w:val="000000"/>
              </w:rPr>
              <w:t>» выписать примеры с прямой речью и определить, где слова автора используются для характеристики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075" w:type="dxa"/>
            <w:gridSpan w:val="2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92.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r w:rsidRPr="00CE6C02">
              <w:t>Цитаты и знаки препинания при них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075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902" w:type="dxa"/>
            <w:gridSpan w:val="4"/>
          </w:tcPr>
          <w:p w:rsidR="00DD4074" w:rsidRPr="00CE6C02" w:rsidRDefault="00DD4074" w:rsidP="00280204">
            <w:r w:rsidRPr="00CE6C02">
              <w:t>Цитаты и знаки препинания при них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t>Знать правила оформления цитат, уметь вводить цитаты в речь, правильно ставить знаки препинания при цитировании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>Записать  под диктовку текст, определить, какую функцию в тексте выполняет цитирование</w:t>
            </w:r>
          </w:p>
        </w:tc>
        <w:tc>
          <w:tcPr>
            <w:tcW w:w="2469" w:type="dxa"/>
            <w:gridSpan w:val="3"/>
          </w:tcPr>
          <w:p w:rsidR="00DD4074" w:rsidRPr="00CE6C02" w:rsidRDefault="00DD4074" w:rsidP="00280204">
            <w:r w:rsidRPr="00CE6C02">
              <w:t>Подобрать 2-3 цитаты на одну из тем:</w:t>
            </w:r>
          </w:p>
          <w:p w:rsidR="00DD4074" w:rsidRPr="00CE6C02" w:rsidRDefault="00DD4074" w:rsidP="00280204">
            <w:r w:rsidRPr="00CE6C02">
              <w:t>1.О русском языке, его богатстве;</w:t>
            </w:r>
          </w:p>
          <w:p w:rsidR="00DD4074" w:rsidRPr="00CE6C02" w:rsidRDefault="00DD4074" w:rsidP="00280204">
            <w:r w:rsidRPr="00CE6C02">
              <w:t>2.о книге;</w:t>
            </w:r>
          </w:p>
          <w:p w:rsidR="00DD4074" w:rsidRPr="00CE6C02" w:rsidRDefault="00DD4074" w:rsidP="00280204">
            <w:r w:rsidRPr="00CE6C02">
              <w:t>3.об отношении к природе; показать способы включения цитат в сочинение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075" w:type="dxa"/>
            <w:gridSpan w:val="2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93.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r w:rsidRPr="00CE6C02">
              <w:t>Систематизация и обобщение изученного по теме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075" w:type="dxa"/>
            <w:gridSpan w:val="2"/>
          </w:tcPr>
          <w:p w:rsidR="00DD4074" w:rsidRPr="00CE6C02" w:rsidRDefault="00DD4074" w:rsidP="00280204">
            <w:r w:rsidRPr="00CE6C02">
              <w:t>Повторительно-</w:t>
            </w:r>
            <w:r w:rsidRPr="00CE6C02">
              <w:lastRenderedPageBreak/>
              <w:t>обобщающий урок</w:t>
            </w:r>
          </w:p>
        </w:tc>
        <w:tc>
          <w:tcPr>
            <w:tcW w:w="1902" w:type="dxa"/>
            <w:gridSpan w:val="4"/>
          </w:tcPr>
          <w:p w:rsidR="00DD4074" w:rsidRPr="00CE6C02" w:rsidRDefault="00DD4074" w:rsidP="00280204">
            <w:r w:rsidRPr="00CE6C02">
              <w:lastRenderedPageBreak/>
              <w:t xml:space="preserve">Способы передачи чужой речи: прямая и </w:t>
            </w:r>
            <w:r w:rsidRPr="00CE6C02">
              <w:lastRenderedPageBreak/>
              <w:t xml:space="preserve">косвенная. Использование разных способов цитирования в собственных речевых </w:t>
            </w:r>
            <w:proofErr w:type="spellStart"/>
            <w:r w:rsidRPr="00CE6C02">
              <w:t>высказыванияхСинонимия</w:t>
            </w:r>
            <w:proofErr w:type="spellEnd"/>
            <w:r w:rsidRPr="00CE6C02">
              <w:t xml:space="preserve"> предложений с прямой и косвенной речью.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Уметь производить синтаксический разбор предложений </w:t>
            </w:r>
            <w:r w:rsidRPr="00CE6C02">
              <w:lastRenderedPageBreak/>
              <w:t>и моделировать предложения с прямой речью, производить синонимичную замену предложений с прямой и косвенной речью, пунктуационно оформлять предложения с прямой речью, с косвенной речью выразительно читать предложении я с прямой и косвенной речью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Объяснительный диктант, произвести пунктуационный </w:t>
            </w:r>
            <w:r w:rsidRPr="00CE6C02">
              <w:lastRenderedPageBreak/>
              <w:t>разбор</w:t>
            </w:r>
          </w:p>
        </w:tc>
        <w:tc>
          <w:tcPr>
            <w:tcW w:w="2469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Как вы понимаете слова М.Цветаевой «Книга должна быть </w:t>
            </w:r>
            <w:r w:rsidRPr="00CE6C02">
              <w:lastRenderedPageBreak/>
              <w:t>исполнена, как соната. Знаки-ноты, в воле читателя осуществить или исказить». Запишите слова М.Цветаевой, используя прямую и косвенную речь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075" w:type="dxa"/>
            <w:gridSpan w:val="2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  <w:trHeight w:val="828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94.</w:t>
            </w:r>
          </w:p>
          <w:p w:rsidR="00DD4074" w:rsidRPr="00CE6C02" w:rsidRDefault="00DD4074" w:rsidP="00280204">
            <w:r w:rsidRPr="00CE6C02">
              <w:t>95.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pPr>
              <w:rPr>
                <w:b/>
                <w:u w:val="single"/>
              </w:rPr>
            </w:pPr>
            <w:r w:rsidRPr="00CE6C02">
              <w:rPr>
                <w:b/>
              </w:rPr>
              <w:t>Р.</w:t>
            </w:r>
            <w:r w:rsidRPr="00CE6C02">
              <w:rPr>
                <w:b/>
                <w:u w:val="single"/>
              </w:rPr>
              <w:t>р.Основные жанры разговорной речи.</w:t>
            </w:r>
          </w:p>
          <w:p w:rsidR="00DD4074" w:rsidRPr="00CE6C02" w:rsidRDefault="00DD4074" w:rsidP="00280204">
            <w:r w:rsidRPr="00CE6C02">
              <w:rPr>
                <w:b/>
                <w:u w:val="single"/>
              </w:rPr>
              <w:t>Рассказ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1075" w:type="dxa"/>
            <w:gridSpan w:val="2"/>
          </w:tcPr>
          <w:p w:rsidR="00DD4074" w:rsidRPr="00CE6C02" w:rsidRDefault="00DD4074" w:rsidP="00280204">
            <w:r w:rsidRPr="00CE6C02">
              <w:t>Урок</w:t>
            </w:r>
          </w:p>
          <w:p w:rsidR="00DD4074" w:rsidRPr="00CE6C02" w:rsidRDefault="00DD4074" w:rsidP="00280204">
            <w:r w:rsidRPr="00CE6C02">
              <w:t>развития речи</w:t>
            </w:r>
          </w:p>
        </w:tc>
        <w:tc>
          <w:tcPr>
            <w:tcW w:w="1902" w:type="dxa"/>
            <w:gridSpan w:val="4"/>
          </w:tcPr>
          <w:p w:rsidR="00DD4074" w:rsidRPr="00CE6C02" w:rsidRDefault="00DD4074" w:rsidP="00280204">
            <w:r w:rsidRPr="00CE6C02">
              <w:t xml:space="preserve">Композиция рассказа, использование в рассказе диалога как </w:t>
            </w:r>
            <w:proofErr w:type="spellStart"/>
            <w:r w:rsidRPr="00CE6C02">
              <w:t>текстообразующего</w:t>
            </w:r>
            <w:proofErr w:type="spellEnd"/>
            <w:r w:rsidRPr="00CE6C02">
              <w:t xml:space="preserve"> элемента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t>Уметь создать текст повествовательного характера, сохраняя типологические особенности, включая в свой рассказ диалог, соблюдать на письме литературные нормы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>Сочинение- рассказ по данному началу с включением диалога</w:t>
            </w:r>
          </w:p>
        </w:tc>
        <w:tc>
          <w:tcPr>
            <w:tcW w:w="2469" w:type="dxa"/>
            <w:gridSpan w:val="3"/>
          </w:tcPr>
          <w:p w:rsidR="00DD4074" w:rsidRPr="00CE6C02" w:rsidRDefault="00DD4074" w:rsidP="00280204"/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075" w:type="dxa"/>
            <w:gridSpan w:val="2"/>
          </w:tcPr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</w:tc>
      </w:tr>
      <w:tr w:rsidR="00DD4074" w:rsidRPr="00CE6C02" w:rsidTr="00BC5078">
        <w:trPr>
          <w:gridAfter w:val="1"/>
          <w:wAfter w:w="89" w:type="dxa"/>
          <w:trHeight w:val="383"/>
        </w:trPr>
        <w:tc>
          <w:tcPr>
            <w:tcW w:w="16027" w:type="dxa"/>
            <w:gridSpan w:val="26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  <w:lang w:val="en-US"/>
              </w:rPr>
              <w:t>XII</w:t>
            </w:r>
            <w:r w:rsidRPr="00CE6C02">
              <w:rPr>
                <w:b/>
              </w:rPr>
              <w:t>. ПОВТОРЕНИЕ И СИСТЕМАТИЗАЦИЯ ИЗУЧЕННОГО В 8 КЛАССЕ (7 часов)</w:t>
            </w:r>
          </w:p>
        </w:tc>
      </w:tr>
      <w:tr w:rsidR="00BC5078" w:rsidRPr="00CE6C02" w:rsidTr="00BC5078">
        <w:trPr>
          <w:trHeight w:val="403"/>
        </w:trPr>
        <w:tc>
          <w:tcPr>
            <w:tcW w:w="566" w:type="dxa"/>
          </w:tcPr>
          <w:p w:rsidR="00DD4074" w:rsidRPr="00CE6C02" w:rsidRDefault="00DD4074" w:rsidP="00280204">
            <w:r w:rsidRPr="00CE6C02">
              <w:t>96.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r w:rsidRPr="00CE6C02">
              <w:rPr>
                <w:u w:val="single"/>
              </w:rPr>
              <w:t>Основные выразительные средства синтаксиса</w:t>
            </w:r>
            <w:r w:rsidRPr="00CE6C02">
              <w:t>.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Повторительно- обобщающий урок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 xml:space="preserve">Морфология и синтаксис как раздел грамматики. Разнообразие синтаксических </w:t>
            </w:r>
            <w:r w:rsidRPr="00CE6C02">
              <w:lastRenderedPageBreak/>
              <w:t>конструкций. Первичные и вторичные функции различных частей речи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Уметь опознавать части речи по их грамматическим признакам, определять синтаксическую </w:t>
            </w:r>
            <w:r w:rsidRPr="00CE6C02">
              <w:lastRenderedPageBreak/>
              <w:t>роль в предложении, использовать в речи разные виды омонимов, виды и средства синтаксической связи</w:t>
            </w:r>
          </w:p>
        </w:tc>
        <w:tc>
          <w:tcPr>
            <w:tcW w:w="2553" w:type="dxa"/>
            <w:gridSpan w:val="2"/>
          </w:tcPr>
          <w:p w:rsidR="00DD4074" w:rsidRPr="00CE6C02" w:rsidRDefault="00DD4074" w:rsidP="00280204">
            <w:r w:rsidRPr="00CE6C02">
              <w:lastRenderedPageBreak/>
              <w:t>Анализ текста</w:t>
            </w:r>
          </w:p>
        </w:tc>
        <w:tc>
          <w:tcPr>
            <w:tcW w:w="2465" w:type="dxa"/>
            <w:gridSpan w:val="3"/>
          </w:tcPr>
          <w:p w:rsidR="00DD4074" w:rsidRPr="00CE6C02" w:rsidRDefault="00DD4074" w:rsidP="00280204">
            <w:r w:rsidRPr="00CE6C02">
              <w:rPr>
                <w:color w:val="000000"/>
              </w:rPr>
              <w:t>§ 73, упр.436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7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trHeight w:val="709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97.</w:t>
            </w:r>
          </w:p>
          <w:p w:rsidR="00DD4074" w:rsidRPr="00CE6C02" w:rsidRDefault="00DD4074" w:rsidP="00280204">
            <w:r w:rsidRPr="00CE6C02">
              <w:t>98.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Р.</w:t>
            </w:r>
            <w:r w:rsidRPr="00CE6C02">
              <w:rPr>
                <w:b/>
                <w:u w:val="single"/>
              </w:rPr>
              <w:t xml:space="preserve">р. Изложение содержания прослушанного. </w:t>
            </w:r>
            <w:r w:rsidRPr="00CE6C02">
              <w:rPr>
                <w:b/>
              </w:rPr>
              <w:t>Контрольное изложение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Уроки развития речи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Текст как речевое произведение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t>Уметь пересказать фрагмент прослушанного текста, сохраняя структуру и языковые особенности исходного текста, соблюдая нормы литературного языка на письме</w:t>
            </w:r>
          </w:p>
        </w:tc>
        <w:tc>
          <w:tcPr>
            <w:tcW w:w="2553" w:type="dxa"/>
            <w:gridSpan w:val="2"/>
          </w:tcPr>
          <w:p w:rsidR="00DD4074" w:rsidRPr="00CE6C02" w:rsidRDefault="00DD4074" w:rsidP="00280204">
            <w:r w:rsidRPr="00CE6C02">
              <w:t>Изложение</w:t>
            </w:r>
          </w:p>
        </w:tc>
        <w:tc>
          <w:tcPr>
            <w:tcW w:w="2465" w:type="dxa"/>
            <w:gridSpan w:val="3"/>
          </w:tcPr>
          <w:p w:rsidR="00DD4074" w:rsidRPr="00CE6C02" w:rsidRDefault="00DD4074" w:rsidP="00280204"/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7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trHeight w:val="273"/>
        </w:trPr>
        <w:tc>
          <w:tcPr>
            <w:tcW w:w="566" w:type="dxa"/>
          </w:tcPr>
          <w:p w:rsidR="00DD4074" w:rsidRPr="00CE6C02" w:rsidRDefault="001060E0" w:rsidP="00280204">
            <w:r>
              <w:t>99-100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Применение знаний и умений по синтаксису спрактике правописания.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Повторительно- обобщающий урок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 xml:space="preserve">Пунктуация  как система правил правописания предложений. Знаки препинания, их функции. Одиночные и парные знаки препинания. Сочетания знаков препинания. Роль пунктуации в письменном </w:t>
            </w:r>
            <w:r w:rsidRPr="00CE6C02">
              <w:lastRenderedPageBreak/>
              <w:t>общении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lastRenderedPageBreak/>
              <w:t>Понимать смыслоразличительную роль знаков препинания, уметь пунктуационно грамотно оформлять предложения с однородными и обособленными членами предложения, с прямой и косвенной речью, обращениями и вводными словами, обосновывать выбор знаков препинания</w:t>
            </w:r>
          </w:p>
        </w:tc>
        <w:tc>
          <w:tcPr>
            <w:tcW w:w="2553" w:type="dxa"/>
            <w:gridSpan w:val="2"/>
          </w:tcPr>
          <w:p w:rsidR="00DD4074" w:rsidRPr="00CE6C02" w:rsidRDefault="00DD4074" w:rsidP="00280204">
            <w:proofErr w:type="spellStart"/>
            <w:r w:rsidRPr="00CE6C02">
              <w:t>Взаимодиктант</w:t>
            </w:r>
            <w:proofErr w:type="spellEnd"/>
          </w:p>
        </w:tc>
        <w:tc>
          <w:tcPr>
            <w:tcW w:w="2465" w:type="dxa"/>
            <w:gridSpan w:val="3"/>
          </w:tcPr>
          <w:p w:rsidR="00DD4074" w:rsidRPr="00CE6C02" w:rsidRDefault="00DD4074" w:rsidP="00280204">
            <w:r w:rsidRPr="00CE6C02">
              <w:rPr>
                <w:color w:val="000000"/>
              </w:rPr>
              <w:t>§ 74. Составить инструкцию о выборе знаков препинания в разных синтаксических конструкциях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7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trHeight w:val="273"/>
        </w:trPr>
        <w:tc>
          <w:tcPr>
            <w:tcW w:w="566" w:type="dxa"/>
          </w:tcPr>
          <w:p w:rsidR="00DD4074" w:rsidRPr="00CE6C02" w:rsidRDefault="001060E0" w:rsidP="00280204">
            <w:r>
              <w:lastRenderedPageBreak/>
              <w:t>101-102</w:t>
            </w:r>
            <w:r w:rsidR="00DD4074" w:rsidRPr="00CE6C02">
              <w:t>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Основные синтаксические нормы современного литературного языка.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Повторительно- обобщающий урок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Нормы литературного русского языка в построении словосочетаний и предложений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t>Уметь соблюдать орфографические, грамматические и лексические нормы при построении словосочетаний разных видов, синтаксические нормы- при построении предложений, исправлять нарушения синтаксических норм, владеть языковыми средствами в соответствии с целями общения</w:t>
            </w:r>
          </w:p>
        </w:tc>
        <w:tc>
          <w:tcPr>
            <w:tcW w:w="2553" w:type="dxa"/>
            <w:gridSpan w:val="2"/>
          </w:tcPr>
          <w:p w:rsidR="00DD4074" w:rsidRPr="00CE6C02" w:rsidRDefault="00DD4074" w:rsidP="00280204">
            <w:r w:rsidRPr="00CE6C02">
              <w:t>Тест</w:t>
            </w:r>
          </w:p>
        </w:tc>
        <w:tc>
          <w:tcPr>
            <w:tcW w:w="2465" w:type="dxa"/>
            <w:gridSpan w:val="3"/>
          </w:tcPr>
          <w:p w:rsidR="00DD4074" w:rsidRPr="00CE6C02" w:rsidRDefault="00DD4074" w:rsidP="00280204">
            <w:r w:rsidRPr="00CE6C02">
              <w:rPr>
                <w:color w:val="000000"/>
              </w:rPr>
              <w:t>§ 75, упр. 448 (отредактировать письмо)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7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trHeight w:val="273"/>
        </w:trPr>
        <w:tc>
          <w:tcPr>
            <w:tcW w:w="566" w:type="dxa"/>
          </w:tcPr>
          <w:p w:rsidR="00DD4074" w:rsidRPr="00CE6C02" w:rsidRDefault="001060E0" w:rsidP="00280204">
            <w:r>
              <w:t>103</w:t>
            </w:r>
            <w:r w:rsidR="00DD4074" w:rsidRPr="00CE6C02">
              <w:t>.</w:t>
            </w:r>
          </w:p>
          <w:p w:rsidR="00DD4074" w:rsidRDefault="001060E0" w:rsidP="00280204">
            <w:r>
              <w:t>104</w:t>
            </w:r>
            <w:r w:rsidR="00DD4074" w:rsidRPr="00CE6C02">
              <w:t>.</w:t>
            </w:r>
          </w:p>
          <w:p w:rsidR="001060E0" w:rsidRDefault="001060E0" w:rsidP="00280204"/>
          <w:p w:rsidR="001060E0" w:rsidRPr="00CE6C02" w:rsidRDefault="001060E0" w:rsidP="00280204">
            <w:r>
              <w:t>105</w:t>
            </w:r>
          </w:p>
        </w:tc>
        <w:tc>
          <w:tcPr>
            <w:tcW w:w="2342" w:type="dxa"/>
            <w:gridSpan w:val="3"/>
          </w:tcPr>
          <w:p w:rsidR="00DD4074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Контрольная </w:t>
            </w:r>
            <w:r w:rsidR="00CF0033">
              <w:rPr>
                <w:b/>
              </w:rPr>
              <w:t>работа по материалам и в форме О</w:t>
            </w:r>
            <w:r w:rsidRPr="00CE6C02">
              <w:rPr>
                <w:b/>
              </w:rPr>
              <w:t>ГЭ</w:t>
            </w:r>
          </w:p>
          <w:p w:rsidR="001060E0" w:rsidRDefault="001060E0" w:rsidP="00280204">
            <w:pPr>
              <w:rPr>
                <w:b/>
              </w:rPr>
            </w:pPr>
          </w:p>
          <w:p w:rsidR="001060E0" w:rsidRPr="00CE6C02" w:rsidRDefault="001060E0" w:rsidP="00280204">
            <w:pPr>
              <w:rPr>
                <w:b/>
              </w:rPr>
            </w:pPr>
            <w:r>
              <w:rPr>
                <w:b/>
              </w:rPr>
              <w:t>Анализ КР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Уроки контроля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Синтаксис и пунктуация простого предложения, синтаксические нормы, текст, типы и стили речи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t xml:space="preserve">Уметь анализировать текст: производить композиционно- содержательный, стилистический, типологический анализ текста, языковой анализ правописания отдельных элементов текста, анализ правописания отдельных слов и пунктуации </w:t>
            </w:r>
            <w:r w:rsidRPr="00CE6C02">
              <w:lastRenderedPageBreak/>
              <w:t>предложений.</w:t>
            </w:r>
          </w:p>
        </w:tc>
        <w:tc>
          <w:tcPr>
            <w:tcW w:w="2553" w:type="dxa"/>
            <w:gridSpan w:val="2"/>
          </w:tcPr>
          <w:p w:rsidR="00DD4074" w:rsidRPr="00CE6C02" w:rsidRDefault="00DD4074" w:rsidP="00280204">
            <w:r w:rsidRPr="00CE6C02">
              <w:lastRenderedPageBreak/>
              <w:t>Комплексный анализ текста</w:t>
            </w:r>
          </w:p>
        </w:tc>
        <w:tc>
          <w:tcPr>
            <w:tcW w:w="2465" w:type="dxa"/>
            <w:gridSpan w:val="3"/>
          </w:tcPr>
          <w:p w:rsidR="00DD4074" w:rsidRPr="00CE6C02" w:rsidRDefault="00DD4074" w:rsidP="00280204"/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77" w:type="dxa"/>
            <w:gridSpan w:val="4"/>
          </w:tcPr>
          <w:p w:rsidR="00DD4074" w:rsidRPr="00CE6C02" w:rsidRDefault="00DD4074" w:rsidP="00280204"/>
        </w:tc>
      </w:tr>
    </w:tbl>
    <w:p w:rsidR="00DD4074" w:rsidRPr="00CE6C02" w:rsidRDefault="00DD4074" w:rsidP="00DD4074"/>
    <w:p w:rsidR="00DD4074" w:rsidRPr="00CE6C02" w:rsidRDefault="00DD4074" w:rsidP="00DD4074"/>
    <w:p w:rsidR="00DD4074" w:rsidRPr="00CE6C02" w:rsidRDefault="00DD4074" w:rsidP="00DD4074"/>
    <w:sectPr w:rsidR="00DD4074" w:rsidRPr="00CE6C02" w:rsidSect="00280204">
      <w:pgSz w:w="16838" w:h="11906" w:orient="landscape"/>
      <w:pgMar w:top="851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charset w:val="CC"/>
    <w:family w:val="swiss"/>
    <w:pitch w:val="variable"/>
    <w:sig w:usb0="E7002EFF" w:usb1="D200F5FF" w:usb2="0A04202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B1446D"/>
    <w:multiLevelType w:val="hybridMultilevel"/>
    <w:tmpl w:val="7520EF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4E66E7"/>
    <w:multiLevelType w:val="hybridMultilevel"/>
    <w:tmpl w:val="0EA07D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9013B1"/>
    <w:multiLevelType w:val="singleLevel"/>
    <w:tmpl w:val="B38483A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065053DA"/>
    <w:multiLevelType w:val="hybridMultilevel"/>
    <w:tmpl w:val="9058F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7C3E2D"/>
    <w:multiLevelType w:val="hybridMultilevel"/>
    <w:tmpl w:val="575CF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005512"/>
    <w:multiLevelType w:val="hybridMultilevel"/>
    <w:tmpl w:val="98D80D4A"/>
    <w:lvl w:ilvl="0" w:tplc="C526D17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E2C580A"/>
    <w:multiLevelType w:val="hybridMultilevel"/>
    <w:tmpl w:val="7C487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3B72DB"/>
    <w:multiLevelType w:val="hybridMultilevel"/>
    <w:tmpl w:val="C1462B3A"/>
    <w:lvl w:ilvl="0" w:tplc="030C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76039E"/>
    <w:multiLevelType w:val="hybridMultilevel"/>
    <w:tmpl w:val="D75802B6"/>
    <w:lvl w:ilvl="0" w:tplc="7E32E25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FA0316"/>
    <w:multiLevelType w:val="hybridMultilevel"/>
    <w:tmpl w:val="8EC811FC"/>
    <w:lvl w:ilvl="0" w:tplc="2B8AC7A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12C458E"/>
    <w:multiLevelType w:val="hybridMultilevel"/>
    <w:tmpl w:val="8EC811FC"/>
    <w:lvl w:ilvl="0" w:tplc="2B8AC7A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2AA1E8F"/>
    <w:multiLevelType w:val="singleLevel"/>
    <w:tmpl w:val="037ADCE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25032D8B"/>
    <w:multiLevelType w:val="hybridMultilevel"/>
    <w:tmpl w:val="CD12BB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675DA6"/>
    <w:multiLevelType w:val="hybridMultilevel"/>
    <w:tmpl w:val="2C4E3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A66C2F"/>
    <w:multiLevelType w:val="hybridMultilevel"/>
    <w:tmpl w:val="835CDDFA"/>
    <w:lvl w:ilvl="0" w:tplc="3A5414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0E15BF"/>
    <w:multiLevelType w:val="hybridMultilevel"/>
    <w:tmpl w:val="F6F60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BD5C22"/>
    <w:multiLevelType w:val="hybridMultilevel"/>
    <w:tmpl w:val="8FF092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C557C"/>
    <w:multiLevelType w:val="hybridMultilevel"/>
    <w:tmpl w:val="A1826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595A8B"/>
    <w:multiLevelType w:val="hybridMultilevel"/>
    <w:tmpl w:val="75E20348"/>
    <w:lvl w:ilvl="0" w:tplc="F1C011F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AD30206"/>
    <w:multiLevelType w:val="hybridMultilevel"/>
    <w:tmpl w:val="AD1EE97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E266FF0"/>
    <w:multiLevelType w:val="hybridMultilevel"/>
    <w:tmpl w:val="9A6244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8A6493"/>
    <w:multiLevelType w:val="hybridMultilevel"/>
    <w:tmpl w:val="7FA08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814CD8"/>
    <w:multiLevelType w:val="hybridMultilevel"/>
    <w:tmpl w:val="95B4C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566282"/>
    <w:multiLevelType w:val="hybridMultilevel"/>
    <w:tmpl w:val="BD20EC5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475C45A3"/>
    <w:multiLevelType w:val="hybridMultilevel"/>
    <w:tmpl w:val="73BC6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735446"/>
    <w:multiLevelType w:val="hybridMultilevel"/>
    <w:tmpl w:val="B068F3E4"/>
    <w:lvl w:ilvl="0" w:tplc="030C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C9535FD"/>
    <w:multiLevelType w:val="hybridMultilevel"/>
    <w:tmpl w:val="31B2D532"/>
    <w:lvl w:ilvl="0" w:tplc="041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E6373B0"/>
    <w:multiLevelType w:val="hybridMultilevel"/>
    <w:tmpl w:val="EC2AACA2"/>
    <w:lvl w:ilvl="0" w:tplc="B324143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8045B8"/>
    <w:multiLevelType w:val="multilevel"/>
    <w:tmpl w:val="E1ECC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0D45C3"/>
    <w:multiLevelType w:val="hybridMultilevel"/>
    <w:tmpl w:val="FB4E8B04"/>
    <w:lvl w:ilvl="0" w:tplc="0419000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33">
    <w:nsid w:val="66731B43"/>
    <w:multiLevelType w:val="hybridMultilevel"/>
    <w:tmpl w:val="0CFC84E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AF62CE7"/>
    <w:multiLevelType w:val="hybridMultilevel"/>
    <w:tmpl w:val="FF3684B4"/>
    <w:lvl w:ilvl="0" w:tplc="CC64B33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D900226"/>
    <w:multiLevelType w:val="hybridMultilevel"/>
    <w:tmpl w:val="57222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F83544"/>
    <w:multiLevelType w:val="hybridMultilevel"/>
    <w:tmpl w:val="2786CA9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0FE119F"/>
    <w:multiLevelType w:val="hybridMultilevel"/>
    <w:tmpl w:val="2F2061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212E28"/>
    <w:multiLevelType w:val="hybridMultilevel"/>
    <w:tmpl w:val="D83034AE"/>
    <w:lvl w:ilvl="0" w:tplc="B574D46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534A46"/>
    <w:multiLevelType w:val="hybridMultilevel"/>
    <w:tmpl w:val="3036F7FC"/>
    <w:lvl w:ilvl="0" w:tplc="59D2581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9603299"/>
    <w:multiLevelType w:val="singleLevel"/>
    <w:tmpl w:val="86F4E05A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1">
    <w:nsid w:val="7A8337C4"/>
    <w:multiLevelType w:val="hybridMultilevel"/>
    <w:tmpl w:val="0CF6740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7"/>
  </w:num>
  <w:num w:numId="3">
    <w:abstractNumId w:val="31"/>
  </w:num>
  <w:num w:numId="4">
    <w:abstractNumId w:val="4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  <w:b w:val="0"/>
        </w:rPr>
      </w:lvl>
    </w:lvlOverride>
  </w:num>
  <w:num w:numId="11">
    <w:abstractNumId w:val="5"/>
  </w:num>
  <w:num w:numId="12">
    <w:abstractNumId w:val="5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  <w:b w:val="0"/>
        </w:rPr>
      </w:lvl>
    </w:lvlOverride>
  </w:num>
  <w:num w:numId="1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•"/>
        <w:legacy w:legacy="1" w:legacySpace="0" w:legacyIndent="163"/>
        <w:lvlJc w:val="left"/>
        <w:pPr>
          <w:ind w:left="0" w:firstLine="0"/>
        </w:pPr>
        <w:rPr>
          <w:rFonts w:ascii="Book Antiqua" w:hAnsi="Book Antiqua" w:hint="default"/>
          <w:b/>
        </w:rPr>
      </w:lvl>
    </w:lvlOverride>
  </w:num>
  <w:num w:numId="15">
    <w:abstractNumId w:val="15"/>
  </w:num>
  <w:num w:numId="16">
    <w:abstractNumId w:val="21"/>
  </w:num>
  <w:num w:numId="17">
    <w:abstractNumId w:val="28"/>
  </w:num>
  <w:num w:numId="18">
    <w:abstractNumId w:val="10"/>
  </w:num>
  <w:num w:numId="19">
    <w:abstractNumId w:val="38"/>
  </w:num>
  <w:num w:numId="20">
    <w:abstractNumId w:val="30"/>
  </w:num>
  <w:num w:numId="21">
    <w:abstractNumId w:val="17"/>
  </w:num>
  <w:num w:numId="22">
    <w:abstractNumId w:val="34"/>
  </w:num>
  <w:num w:numId="23">
    <w:abstractNumId w:val="13"/>
  </w:num>
  <w:num w:numId="24">
    <w:abstractNumId w:val="12"/>
  </w:num>
  <w:num w:numId="25">
    <w:abstractNumId w:val="39"/>
  </w:num>
  <w:num w:numId="26">
    <w:abstractNumId w:val="8"/>
  </w:num>
  <w:num w:numId="27">
    <w:abstractNumId w:val="22"/>
  </w:num>
  <w:num w:numId="28">
    <w:abstractNumId w:val="20"/>
  </w:num>
  <w:num w:numId="29">
    <w:abstractNumId w:val="11"/>
  </w:num>
  <w:num w:numId="30">
    <w:abstractNumId w:val="19"/>
  </w:num>
  <w:num w:numId="31">
    <w:abstractNumId w:val="25"/>
  </w:num>
  <w:num w:numId="32">
    <w:abstractNumId w:val="9"/>
  </w:num>
  <w:num w:numId="33">
    <w:abstractNumId w:val="6"/>
  </w:num>
  <w:num w:numId="34">
    <w:abstractNumId w:val="36"/>
  </w:num>
  <w:num w:numId="35">
    <w:abstractNumId w:val="23"/>
  </w:num>
  <w:num w:numId="36">
    <w:abstractNumId w:val="40"/>
  </w:num>
  <w:num w:numId="37">
    <w:abstractNumId w:val="32"/>
  </w:num>
  <w:num w:numId="38">
    <w:abstractNumId w:val="26"/>
  </w:num>
  <w:num w:numId="39">
    <w:abstractNumId w:val="24"/>
  </w:num>
  <w:num w:numId="40">
    <w:abstractNumId w:val="27"/>
  </w:num>
  <w:num w:numId="41">
    <w:abstractNumId w:val="16"/>
  </w:num>
  <w:num w:numId="42">
    <w:abstractNumId w:val="41"/>
  </w:num>
  <w:num w:numId="43">
    <w:abstractNumId w:val="35"/>
  </w:num>
  <w:num w:numId="44">
    <w:abstractNumId w:val="18"/>
  </w:num>
  <w:num w:numId="45">
    <w:abstractNumId w:val="1"/>
  </w:num>
  <w:num w:numId="46">
    <w:abstractNumId w:val="2"/>
  </w:num>
  <w:num w:numId="4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FD0"/>
    <w:rsid w:val="001060E0"/>
    <w:rsid w:val="002435C5"/>
    <w:rsid w:val="00251895"/>
    <w:rsid w:val="00280204"/>
    <w:rsid w:val="002E3225"/>
    <w:rsid w:val="003F3343"/>
    <w:rsid w:val="00665FA8"/>
    <w:rsid w:val="006E0D66"/>
    <w:rsid w:val="00815362"/>
    <w:rsid w:val="008D6FBB"/>
    <w:rsid w:val="00940FD0"/>
    <w:rsid w:val="00A26A08"/>
    <w:rsid w:val="00AE1A8D"/>
    <w:rsid w:val="00B04256"/>
    <w:rsid w:val="00B1231A"/>
    <w:rsid w:val="00BC5078"/>
    <w:rsid w:val="00C10E74"/>
    <w:rsid w:val="00C91147"/>
    <w:rsid w:val="00CA14BB"/>
    <w:rsid w:val="00CF0033"/>
    <w:rsid w:val="00D267B8"/>
    <w:rsid w:val="00D90F43"/>
    <w:rsid w:val="00D97061"/>
    <w:rsid w:val="00DD4074"/>
    <w:rsid w:val="00EC04B5"/>
    <w:rsid w:val="00F85DD6"/>
    <w:rsid w:val="00FA6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07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D407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6FB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8D6FB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8D6FBB"/>
    <w:rPr>
      <w:rFonts w:ascii="Calibri" w:eastAsia="Calibri" w:hAnsi="Calibri" w:cs="Times New Roman"/>
    </w:rPr>
  </w:style>
  <w:style w:type="paragraph" w:styleId="a6">
    <w:name w:val="footer"/>
    <w:basedOn w:val="a"/>
    <w:link w:val="a7"/>
    <w:unhideWhenUsed/>
    <w:rsid w:val="008D6FB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8D6FBB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DD407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D407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DD4074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paragraph" w:customStyle="1" w:styleId="12">
    <w:name w:val="Абзац списка1"/>
    <w:basedOn w:val="a"/>
    <w:rsid w:val="00DD4074"/>
    <w:pPr>
      <w:ind w:left="720"/>
      <w:contextualSpacing/>
    </w:pPr>
    <w:rPr>
      <w:rFonts w:eastAsia="Calibri"/>
    </w:rPr>
  </w:style>
  <w:style w:type="paragraph" w:styleId="a8">
    <w:name w:val="Title"/>
    <w:basedOn w:val="a"/>
    <w:link w:val="a9"/>
    <w:qFormat/>
    <w:rsid w:val="00DD4074"/>
    <w:pPr>
      <w:pBdr>
        <w:top w:val="threeDEngrave" w:sz="24" w:space="1" w:color="auto"/>
        <w:left w:val="threeDEngrave" w:sz="24" w:space="4" w:color="auto"/>
        <w:bottom w:val="threeDEmboss" w:sz="24" w:space="1" w:color="auto"/>
        <w:right w:val="threeDEmboss" w:sz="24" w:space="4" w:color="auto"/>
      </w:pBdr>
      <w:jc w:val="center"/>
      <w:outlineLvl w:val="0"/>
    </w:pPr>
    <w:rPr>
      <w:rFonts w:ascii="Comic Sans MS" w:hAnsi="Comic Sans MS"/>
      <w:b/>
      <w:szCs w:val="20"/>
    </w:rPr>
  </w:style>
  <w:style w:type="character" w:customStyle="1" w:styleId="a9">
    <w:name w:val="Название Знак"/>
    <w:basedOn w:val="a0"/>
    <w:link w:val="a8"/>
    <w:rsid w:val="00DD4074"/>
    <w:rPr>
      <w:rFonts w:ascii="Comic Sans MS" w:eastAsia="Times New Roman" w:hAnsi="Comic Sans MS" w:cs="Times New Roman"/>
      <w:b/>
      <w:sz w:val="24"/>
      <w:szCs w:val="20"/>
      <w:lang w:eastAsia="ru-RU"/>
    </w:rPr>
  </w:style>
  <w:style w:type="character" w:customStyle="1" w:styleId="FontStyle20">
    <w:name w:val="Font Style20"/>
    <w:basedOn w:val="a0"/>
    <w:rsid w:val="00DD4074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DD4074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</w:rPr>
  </w:style>
  <w:style w:type="paragraph" w:customStyle="1" w:styleId="Style4">
    <w:name w:val="Style4"/>
    <w:basedOn w:val="a"/>
    <w:rsid w:val="00DD4074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</w:rPr>
  </w:style>
  <w:style w:type="character" w:styleId="aa">
    <w:name w:val="page number"/>
    <w:basedOn w:val="a0"/>
    <w:rsid w:val="00DD4074"/>
  </w:style>
  <w:style w:type="paragraph" w:customStyle="1" w:styleId="Style6">
    <w:name w:val="Style6"/>
    <w:basedOn w:val="a"/>
    <w:rsid w:val="00DD4074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8">
    <w:name w:val="Style8"/>
    <w:basedOn w:val="a"/>
    <w:rsid w:val="00DD4074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</w:rPr>
  </w:style>
  <w:style w:type="paragraph" w:customStyle="1" w:styleId="Style10">
    <w:name w:val="Style10"/>
    <w:basedOn w:val="a"/>
    <w:rsid w:val="00DD4074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</w:rPr>
  </w:style>
  <w:style w:type="paragraph" w:customStyle="1" w:styleId="Style14">
    <w:name w:val="Style14"/>
    <w:basedOn w:val="a"/>
    <w:rsid w:val="00DD4074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DD4074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a"/>
    <w:rsid w:val="00DD4074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</w:rPr>
  </w:style>
  <w:style w:type="character" w:customStyle="1" w:styleId="FontStyle18">
    <w:name w:val="Font Style18"/>
    <w:basedOn w:val="a0"/>
    <w:rsid w:val="00DD4074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0"/>
    <w:rsid w:val="00DD4074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0"/>
    <w:rsid w:val="00DD4074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0"/>
    <w:rsid w:val="00DD4074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0"/>
    <w:rsid w:val="00DD4074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0"/>
    <w:rsid w:val="00DD4074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0"/>
    <w:rsid w:val="00DD4074"/>
    <w:rPr>
      <w:rFonts w:ascii="Cambria" w:hAnsi="Cambria" w:cs="Cambria"/>
      <w:sz w:val="18"/>
      <w:szCs w:val="18"/>
    </w:rPr>
  </w:style>
  <w:style w:type="paragraph" w:styleId="ab">
    <w:name w:val="footnote text"/>
    <w:basedOn w:val="a"/>
    <w:link w:val="ac"/>
    <w:semiHidden/>
    <w:rsid w:val="00DD4074"/>
    <w:rPr>
      <w:rFonts w:ascii="Thames" w:hAnsi="Thames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DD4074"/>
    <w:rPr>
      <w:rFonts w:ascii="Thames" w:eastAsia="Times New Roman" w:hAnsi="Thames" w:cs="Times New Roman"/>
      <w:sz w:val="20"/>
      <w:szCs w:val="20"/>
      <w:lang w:eastAsia="ru-RU"/>
    </w:rPr>
  </w:style>
  <w:style w:type="character" w:styleId="ad">
    <w:name w:val="footnote reference"/>
    <w:basedOn w:val="a0"/>
    <w:semiHidden/>
    <w:rsid w:val="00DD4074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DD4074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</w:rPr>
  </w:style>
  <w:style w:type="character" w:customStyle="1" w:styleId="FontStyle19">
    <w:name w:val="Font Style19"/>
    <w:basedOn w:val="a0"/>
    <w:rsid w:val="00DD4074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rsid w:val="00DD4074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DD4074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23">
    <w:name w:val="Font Style23"/>
    <w:basedOn w:val="a0"/>
    <w:rsid w:val="00DD4074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DD4074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</w:rPr>
  </w:style>
  <w:style w:type="paragraph" w:customStyle="1" w:styleId="Style22">
    <w:name w:val="Style22"/>
    <w:basedOn w:val="a"/>
    <w:rsid w:val="00DD4074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</w:rPr>
  </w:style>
  <w:style w:type="paragraph" w:customStyle="1" w:styleId="Style23">
    <w:name w:val="Style23"/>
    <w:basedOn w:val="a"/>
    <w:rsid w:val="00DD4074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27">
    <w:name w:val="Style27"/>
    <w:basedOn w:val="a"/>
    <w:rsid w:val="00DD4074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</w:rPr>
  </w:style>
  <w:style w:type="paragraph" w:customStyle="1" w:styleId="Style28">
    <w:name w:val="Style28"/>
    <w:basedOn w:val="a"/>
    <w:rsid w:val="00DD4074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</w:rPr>
  </w:style>
  <w:style w:type="character" w:customStyle="1" w:styleId="FontStyle37">
    <w:name w:val="Font Style37"/>
    <w:basedOn w:val="a0"/>
    <w:rsid w:val="00DD4074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0"/>
    <w:rsid w:val="00DD4074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rsid w:val="00DD407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DD4074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DD4074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</w:rPr>
  </w:style>
  <w:style w:type="paragraph" w:customStyle="1" w:styleId="Style24">
    <w:name w:val="Style24"/>
    <w:basedOn w:val="a"/>
    <w:rsid w:val="00DD4074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</w:rPr>
  </w:style>
  <w:style w:type="character" w:customStyle="1" w:styleId="FontStyle42">
    <w:name w:val="Font Style42"/>
    <w:basedOn w:val="a0"/>
    <w:rsid w:val="00DD4074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DD4074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character" w:customStyle="1" w:styleId="FontStyle33">
    <w:name w:val="Font Style33"/>
    <w:basedOn w:val="a0"/>
    <w:rsid w:val="00DD4074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basedOn w:val="a0"/>
    <w:rsid w:val="00DD4074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basedOn w:val="a0"/>
    <w:rsid w:val="00DD4074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e">
    <w:name w:val="endnote text"/>
    <w:basedOn w:val="a"/>
    <w:link w:val="af"/>
    <w:rsid w:val="00DD4074"/>
    <w:rPr>
      <w:rFonts w:ascii="Thames" w:hAnsi="Thames"/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DD4074"/>
    <w:rPr>
      <w:rFonts w:ascii="Thames" w:eastAsia="Times New Roman" w:hAnsi="Thames" w:cs="Times New Roman"/>
      <w:sz w:val="20"/>
      <w:szCs w:val="20"/>
      <w:lang w:eastAsia="ru-RU"/>
    </w:rPr>
  </w:style>
  <w:style w:type="character" w:styleId="af0">
    <w:name w:val="endnote reference"/>
    <w:basedOn w:val="a0"/>
    <w:rsid w:val="00DD4074"/>
    <w:rPr>
      <w:vertAlign w:val="superscript"/>
    </w:rPr>
  </w:style>
  <w:style w:type="table" w:customStyle="1" w:styleId="13">
    <w:name w:val="Стиль таблицы1"/>
    <w:basedOn w:val="a1"/>
    <w:rsid w:val="00DD4074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 таблицы2"/>
    <w:basedOn w:val="a1"/>
    <w:rsid w:val="00DD4074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DD4074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rsid w:val="00DD40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DD407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DD407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DD407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DD407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DD4074"/>
    <w:pPr>
      <w:ind w:left="708"/>
    </w:pPr>
    <w:rPr>
      <w:rFonts w:ascii="Thames" w:hAnsi="Thames"/>
      <w:szCs w:val="28"/>
    </w:rPr>
  </w:style>
  <w:style w:type="paragraph" w:styleId="af3">
    <w:name w:val="Body Text"/>
    <w:basedOn w:val="a"/>
    <w:link w:val="af4"/>
    <w:rsid w:val="00DD4074"/>
    <w:pPr>
      <w:spacing w:after="120"/>
    </w:pPr>
  </w:style>
  <w:style w:type="character" w:customStyle="1" w:styleId="af4">
    <w:name w:val="Основной текст Знак"/>
    <w:basedOn w:val="a0"/>
    <w:link w:val="af3"/>
    <w:rsid w:val="00DD4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1"/>
    <w:rsid w:val="00DD407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DD40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DD407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5">
    <w:name w:val="Hyperlink"/>
    <w:basedOn w:val="a0"/>
    <w:rsid w:val="00DD4074"/>
    <w:rPr>
      <w:strike w:val="0"/>
      <w:dstrike w:val="0"/>
      <w:color w:val="0000CC"/>
      <w:u w:val="none"/>
      <w:effect w:val="none"/>
    </w:rPr>
  </w:style>
  <w:style w:type="character" w:styleId="af6">
    <w:name w:val="Emphasis"/>
    <w:basedOn w:val="a0"/>
    <w:qFormat/>
    <w:rsid w:val="00DD4074"/>
    <w:rPr>
      <w:i w:val="0"/>
      <w:iCs w:val="0"/>
      <w:spacing w:val="48"/>
    </w:rPr>
  </w:style>
  <w:style w:type="paragraph" w:styleId="af7">
    <w:name w:val="Normal (Web)"/>
    <w:basedOn w:val="a"/>
    <w:rsid w:val="00DD4074"/>
    <w:pPr>
      <w:spacing w:before="48" w:after="48"/>
    </w:pPr>
  </w:style>
  <w:style w:type="paragraph" w:customStyle="1" w:styleId="podp1">
    <w:name w:val="podp1"/>
    <w:basedOn w:val="a"/>
    <w:rsid w:val="00DD4074"/>
    <w:pPr>
      <w:spacing w:before="48" w:after="48"/>
      <w:ind w:left="4992"/>
    </w:pPr>
    <w:rPr>
      <w:sz w:val="19"/>
      <w:szCs w:val="19"/>
    </w:rPr>
  </w:style>
  <w:style w:type="paragraph" w:customStyle="1" w:styleId="stih1-ot">
    <w:name w:val="stih1-ot"/>
    <w:basedOn w:val="a"/>
    <w:rsid w:val="00DD4074"/>
    <w:pPr>
      <w:spacing w:before="240" w:after="48"/>
      <w:ind w:left="1896"/>
    </w:pPr>
    <w:rPr>
      <w:sz w:val="19"/>
      <w:szCs w:val="19"/>
    </w:rPr>
  </w:style>
  <w:style w:type="paragraph" w:customStyle="1" w:styleId="stih1">
    <w:name w:val="stih1"/>
    <w:basedOn w:val="a"/>
    <w:rsid w:val="00DD4074"/>
    <w:pPr>
      <w:spacing w:before="48" w:after="48"/>
      <w:ind w:left="1896"/>
    </w:pPr>
    <w:rPr>
      <w:sz w:val="19"/>
      <w:szCs w:val="19"/>
    </w:rPr>
  </w:style>
  <w:style w:type="paragraph" w:customStyle="1" w:styleId="stih5-ot">
    <w:name w:val="stih5-ot"/>
    <w:basedOn w:val="a"/>
    <w:rsid w:val="00DD4074"/>
    <w:pPr>
      <w:spacing w:before="240" w:after="48"/>
      <w:ind w:left="2520"/>
    </w:pPr>
    <w:rPr>
      <w:sz w:val="19"/>
      <w:szCs w:val="19"/>
    </w:rPr>
  </w:style>
  <w:style w:type="paragraph" w:customStyle="1" w:styleId="stih6">
    <w:name w:val="stih6"/>
    <w:basedOn w:val="a"/>
    <w:rsid w:val="00DD4074"/>
    <w:pPr>
      <w:spacing w:before="48" w:after="48"/>
      <w:ind w:left="720"/>
    </w:pPr>
    <w:rPr>
      <w:sz w:val="19"/>
      <w:szCs w:val="19"/>
    </w:rPr>
  </w:style>
  <w:style w:type="paragraph" w:customStyle="1" w:styleId="stih7">
    <w:name w:val="stih7"/>
    <w:basedOn w:val="a"/>
    <w:rsid w:val="00DD4074"/>
    <w:pPr>
      <w:spacing w:before="48" w:after="48"/>
      <w:ind w:left="2160"/>
    </w:pPr>
    <w:rPr>
      <w:sz w:val="19"/>
      <w:szCs w:val="19"/>
    </w:rPr>
  </w:style>
  <w:style w:type="paragraph" w:customStyle="1" w:styleId="stih7-ot">
    <w:name w:val="stih7-ot"/>
    <w:basedOn w:val="a"/>
    <w:rsid w:val="00DD4074"/>
    <w:pPr>
      <w:spacing w:before="240" w:after="48"/>
      <w:ind w:left="2160"/>
    </w:pPr>
    <w:rPr>
      <w:sz w:val="19"/>
      <w:szCs w:val="19"/>
    </w:rPr>
  </w:style>
  <w:style w:type="paragraph" w:customStyle="1" w:styleId="text">
    <w:name w:val="text"/>
    <w:basedOn w:val="a"/>
    <w:rsid w:val="00DD4074"/>
    <w:pPr>
      <w:spacing w:before="48" w:after="48"/>
      <w:ind w:firstLine="384"/>
      <w:jc w:val="both"/>
    </w:pPr>
  </w:style>
  <w:style w:type="paragraph" w:customStyle="1" w:styleId="text1">
    <w:name w:val="text1"/>
    <w:basedOn w:val="a"/>
    <w:rsid w:val="00DD4074"/>
    <w:pPr>
      <w:spacing w:before="240" w:after="48"/>
      <w:ind w:firstLine="384"/>
      <w:jc w:val="both"/>
    </w:pPr>
  </w:style>
  <w:style w:type="character" w:customStyle="1" w:styleId="page">
    <w:name w:val="page"/>
    <w:basedOn w:val="a0"/>
    <w:rsid w:val="00DD4074"/>
    <w:rPr>
      <w:i/>
      <w:iCs/>
      <w:vanish/>
      <w:webHidden w:val="0"/>
      <w:color w:val="00008B"/>
      <w:sz w:val="19"/>
      <w:szCs w:val="19"/>
      <w:bdr w:val="single" w:sz="6" w:space="0" w:color="C1C1C1" w:frame="1"/>
      <w:specVanish w:val="0"/>
    </w:rPr>
  </w:style>
  <w:style w:type="paragraph" w:styleId="af8">
    <w:name w:val="Body Text Indent"/>
    <w:basedOn w:val="a"/>
    <w:link w:val="af9"/>
    <w:rsid w:val="00DD4074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DD4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DD4074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DD4074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"/>
    <w:link w:val="33"/>
    <w:rsid w:val="00DD4074"/>
    <w:rPr>
      <w:color w:val="000000"/>
    </w:rPr>
  </w:style>
  <w:style w:type="character" w:customStyle="1" w:styleId="33">
    <w:name w:val="Основной текст 3 Знак"/>
    <w:basedOn w:val="a0"/>
    <w:link w:val="32"/>
    <w:rsid w:val="00DD407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No Spacing"/>
    <w:qFormat/>
    <w:rsid w:val="00DD4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DD4074"/>
    <w:rPr>
      <w:rFonts w:ascii="Symbol" w:hAnsi="Symbol" w:cs="OpenSymbol"/>
    </w:rPr>
  </w:style>
  <w:style w:type="character" w:customStyle="1" w:styleId="Absatz-Standardschriftart">
    <w:name w:val="Absatz-Standardschriftart"/>
    <w:rsid w:val="00DD4074"/>
  </w:style>
  <w:style w:type="character" w:customStyle="1" w:styleId="WW-Absatz-Standardschriftart">
    <w:name w:val="WW-Absatz-Standardschriftart"/>
    <w:rsid w:val="00DD4074"/>
  </w:style>
  <w:style w:type="character" w:customStyle="1" w:styleId="WW-Absatz-Standardschriftart1">
    <w:name w:val="WW-Absatz-Standardschriftart1"/>
    <w:rsid w:val="00DD4074"/>
  </w:style>
  <w:style w:type="character" w:customStyle="1" w:styleId="WW-Absatz-Standardschriftart11">
    <w:name w:val="WW-Absatz-Standardschriftart11"/>
    <w:rsid w:val="00DD4074"/>
  </w:style>
  <w:style w:type="character" w:customStyle="1" w:styleId="WW-Absatz-Standardschriftart111">
    <w:name w:val="WW-Absatz-Standardschriftart111"/>
    <w:rsid w:val="00DD4074"/>
  </w:style>
  <w:style w:type="character" w:customStyle="1" w:styleId="WW-Absatz-Standardschriftart1111">
    <w:name w:val="WW-Absatz-Standardschriftart1111"/>
    <w:rsid w:val="00DD4074"/>
  </w:style>
  <w:style w:type="character" w:customStyle="1" w:styleId="WW-Absatz-Standardschriftart11111">
    <w:name w:val="WW-Absatz-Standardschriftart11111"/>
    <w:rsid w:val="00DD4074"/>
  </w:style>
  <w:style w:type="character" w:customStyle="1" w:styleId="WW-Absatz-Standardschriftart111111">
    <w:name w:val="WW-Absatz-Standardschriftart111111"/>
    <w:rsid w:val="00DD4074"/>
  </w:style>
  <w:style w:type="character" w:customStyle="1" w:styleId="14">
    <w:name w:val="Основной шрифт абзаца1"/>
    <w:rsid w:val="00DD4074"/>
  </w:style>
  <w:style w:type="character" w:customStyle="1" w:styleId="afd">
    <w:name w:val="Маркеры списка"/>
    <w:rsid w:val="00DD4074"/>
    <w:rPr>
      <w:rFonts w:ascii="OpenSymbol" w:eastAsia="OpenSymbol" w:hAnsi="OpenSymbol" w:cs="OpenSymbol"/>
    </w:rPr>
  </w:style>
  <w:style w:type="paragraph" w:customStyle="1" w:styleId="afe">
    <w:name w:val="Заголовок"/>
    <w:basedOn w:val="a"/>
    <w:next w:val="af3"/>
    <w:rsid w:val="00DD4074"/>
    <w:pPr>
      <w:keepNext/>
      <w:spacing w:before="240" w:after="120"/>
    </w:pPr>
    <w:rPr>
      <w:rFonts w:ascii="Arial" w:eastAsia="DejaVu Sans" w:hAnsi="Arial" w:cs="Lohit Hindi"/>
      <w:sz w:val="28"/>
      <w:szCs w:val="28"/>
      <w:lang w:eastAsia="ar-SA"/>
    </w:rPr>
  </w:style>
  <w:style w:type="paragraph" w:styleId="aff">
    <w:name w:val="Subtitle"/>
    <w:basedOn w:val="afe"/>
    <w:next w:val="af3"/>
    <w:link w:val="aff0"/>
    <w:qFormat/>
    <w:rsid w:val="00DD4074"/>
    <w:pPr>
      <w:jc w:val="center"/>
    </w:pPr>
    <w:rPr>
      <w:i/>
      <w:iCs/>
    </w:rPr>
  </w:style>
  <w:style w:type="character" w:customStyle="1" w:styleId="aff0">
    <w:name w:val="Подзаголовок Знак"/>
    <w:basedOn w:val="a0"/>
    <w:link w:val="aff"/>
    <w:rsid w:val="00DD4074"/>
    <w:rPr>
      <w:rFonts w:ascii="Arial" w:eastAsia="DejaVu Sans" w:hAnsi="Arial" w:cs="Lohit Hindi"/>
      <w:i/>
      <w:iCs/>
      <w:sz w:val="28"/>
      <w:szCs w:val="28"/>
      <w:lang w:eastAsia="ar-SA"/>
    </w:rPr>
  </w:style>
  <w:style w:type="paragraph" w:styleId="aff1">
    <w:name w:val="List"/>
    <w:basedOn w:val="af3"/>
    <w:rsid w:val="00DD4074"/>
    <w:rPr>
      <w:rFonts w:cs="Lohit Hindi"/>
      <w:lang w:eastAsia="ar-SA"/>
    </w:rPr>
  </w:style>
  <w:style w:type="paragraph" w:customStyle="1" w:styleId="15">
    <w:name w:val="Название1"/>
    <w:basedOn w:val="a"/>
    <w:rsid w:val="00DD4074"/>
    <w:pPr>
      <w:suppressLineNumbers/>
      <w:spacing w:before="120" w:after="120"/>
    </w:pPr>
    <w:rPr>
      <w:rFonts w:cs="Lohit Hindi"/>
      <w:i/>
      <w:iCs/>
      <w:lang w:eastAsia="ar-SA"/>
    </w:rPr>
  </w:style>
  <w:style w:type="paragraph" w:customStyle="1" w:styleId="16">
    <w:name w:val="Указатель1"/>
    <w:basedOn w:val="a"/>
    <w:rsid w:val="00DD4074"/>
    <w:pPr>
      <w:suppressLineNumbers/>
    </w:pPr>
    <w:rPr>
      <w:rFonts w:cs="Lohit Hindi"/>
      <w:lang w:eastAsia="ar-SA"/>
    </w:rPr>
  </w:style>
  <w:style w:type="paragraph" w:customStyle="1" w:styleId="17">
    <w:name w:val="Знак1"/>
    <w:basedOn w:val="a"/>
    <w:rsid w:val="00DD4074"/>
    <w:pPr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aff2">
    <w:name w:val="Содержимое таблицы"/>
    <w:basedOn w:val="a"/>
    <w:rsid w:val="00DD4074"/>
    <w:pPr>
      <w:suppressLineNumbers/>
    </w:pPr>
    <w:rPr>
      <w:lang w:eastAsia="ar-SA"/>
    </w:rPr>
  </w:style>
  <w:style w:type="paragraph" w:customStyle="1" w:styleId="aff3">
    <w:name w:val="Заголовок таблицы"/>
    <w:basedOn w:val="aff2"/>
    <w:rsid w:val="00DD4074"/>
    <w:pPr>
      <w:jc w:val="center"/>
    </w:pPr>
    <w:rPr>
      <w:b/>
      <w:bCs/>
    </w:rPr>
  </w:style>
  <w:style w:type="paragraph" w:customStyle="1" w:styleId="aff4">
    <w:name w:val="Содержимое врезки"/>
    <w:basedOn w:val="af3"/>
    <w:rsid w:val="00DD4074"/>
    <w:rPr>
      <w:lang w:eastAsia="ar-SA"/>
    </w:rPr>
  </w:style>
  <w:style w:type="paragraph" w:customStyle="1" w:styleId="Default">
    <w:name w:val="Default"/>
    <w:rsid w:val="00D267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54</Pages>
  <Words>11532</Words>
  <Characters>65736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23 кабинет</cp:lastModifiedBy>
  <cp:revision>21</cp:revision>
  <cp:lastPrinted>2018-01-17T11:42:00Z</cp:lastPrinted>
  <dcterms:created xsi:type="dcterms:W3CDTF">2014-10-04T17:04:00Z</dcterms:created>
  <dcterms:modified xsi:type="dcterms:W3CDTF">2020-09-07T09:40:00Z</dcterms:modified>
</cp:coreProperties>
</file>