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C5A" w:rsidRPr="00712298" w:rsidRDefault="00C50C5A" w:rsidP="00C50C5A">
      <w:pPr>
        <w:tabs>
          <w:tab w:val="left" w:pos="2010"/>
        </w:tabs>
        <w:jc w:val="center"/>
        <w:rPr>
          <w:b/>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CE2F3D" w:rsidRPr="00CE2F3D" w:rsidRDefault="00CE2F3D" w:rsidP="00CE2F3D">
      <w:pPr>
        <w:jc w:val="center"/>
      </w:pPr>
      <w:r w:rsidRPr="00CE2F3D">
        <w:t xml:space="preserve">Муниципальное автономное общеобразовательное учреждение </w:t>
      </w:r>
    </w:p>
    <w:p w:rsidR="00CE2F3D" w:rsidRPr="00CE2F3D" w:rsidRDefault="00CE2F3D" w:rsidP="00CE2F3D">
      <w:pPr>
        <w:jc w:val="center"/>
      </w:pPr>
      <w:r w:rsidRPr="00CE2F3D">
        <w:t>средняя общеобразовательная школа №1</w:t>
      </w: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ED1E9F" w:rsidRDefault="00D63CAE" w:rsidP="00D63CAE">
      <w:pPr>
        <w:spacing w:line="360" w:lineRule="auto"/>
        <w:jc w:val="center"/>
        <w:rPr>
          <w:b/>
          <w:caps/>
        </w:rPr>
      </w:pPr>
      <w:r w:rsidRPr="000403C7">
        <w:rPr>
          <w:b/>
          <w:caps/>
        </w:rPr>
        <w:t>примернАЯ программ</w:t>
      </w:r>
      <w:r w:rsidR="00ED1E9F">
        <w:rPr>
          <w:b/>
          <w:caps/>
        </w:rPr>
        <w:t>А по учебному предмету «</w:t>
      </w:r>
      <w:r w:rsidRPr="000403C7">
        <w:rPr>
          <w:b/>
          <w:caps/>
        </w:rPr>
        <w:t xml:space="preserve">родной язык» </w:t>
      </w:r>
    </w:p>
    <w:p w:rsidR="00D63CAE" w:rsidRPr="000403C7" w:rsidRDefault="00D63CAE" w:rsidP="00D63CAE">
      <w:pPr>
        <w:spacing w:line="360" w:lineRule="auto"/>
        <w:jc w:val="center"/>
        <w:rPr>
          <w:b/>
          <w:caps/>
        </w:rPr>
      </w:pPr>
      <w:r w:rsidRPr="000403C7">
        <w:rPr>
          <w:b/>
          <w:caps/>
        </w:rPr>
        <w:t>ДЛЯ ОБРАЗОВАТЕЛЬНЫХ ОРГАНИЗАЦИЙ, реализующих програм</w:t>
      </w:r>
      <w:r w:rsidR="00B94D6A" w:rsidRPr="000403C7">
        <w:rPr>
          <w:b/>
          <w:caps/>
        </w:rPr>
        <w:t>мы основного общего образования</w:t>
      </w:r>
    </w:p>
    <w:p w:rsidR="00D63CAE" w:rsidRPr="00712298" w:rsidRDefault="00D63CAE" w:rsidP="00D63CAE">
      <w:pPr>
        <w:spacing w:line="360" w:lineRule="auto"/>
        <w:ind w:firstLine="709"/>
        <w:jc w:val="center"/>
        <w:rPr>
          <w:b/>
        </w:rPr>
      </w:pPr>
    </w:p>
    <w:p w:rsidR="00B94D6A" w:rsidRPr="00712298" w:rsidRDefault="00B94D6A" w:rsidP="00B94D6A">
      <w:pPr>
        <w:tabs>
          <w:tab w:val="left" w:pos="2010"/>
        </w:tabs>
        <w:jc w:val="center"/>
        <w:rPr>
          <w:b/>
        </w:rPr>
      </w:pPr>
      <w:r w:rsidRPr="00712298">
        <w:rPr>
          <w:b/>
        </w:rPr>
        <w:t>5 – 9  классы</w:t>
      </w:r>
    </w:p>
    <w:p w:rsidR="00C50C5A" w:rsidRPr="00712298" w:rsidRDefault="00C50C5A" w:rsidP="00C50C5A">
      <w:pPr>
        <w:tabs>
          <w:tab w:val="left" w:pos="2010"/>
        </w:tabs>
        <w:jc w:val="center"/>
        <w:rPr>
          <w:b/>
        </w:rPr>
      </w:pPr>
    </w:p>
    <w:p w:rsidR="00C50C5A" w:rsidRPr="00712298" w:rsidRDefault="00C50C5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Pr="00712298" w:rsidRDefault="00B94D6A" w:rsidP="00C50C5A">
      <w:pPr>
        <w:tabs>
          <w:tab w:val="left" w:pos="2010"/>
        </w:tabs>
        <w:jc w:val="center"/>
        <w:rPr>
          <w:b/>
        </w:rPr>
      </w:pPr>
    </w:p>
    <w:p w:rsidR="00B94D6A" w:rsidRDefault="00B94D6A"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Default="00712298" w:rsidP="00C50C5A">
      <w:pPr>
        <w:tabs>
          <w:tab w:val="left" w:pos="2010"/>
        </w:tabs>
        <w:jc w:val="center"/>
        <w:rPr>
          <w:b/>
        </w:rPr>
      </w:pPr>
    </w:p>
    <w:p w:rsidR="00712298" w:rsidRPr="006D330D" w:rsidRDefault="00712298" w:rsidP="00C50C5A">
      <w:pPr>
        <w:tabs>
          <w:tab w:val="left" w:pos="2010"/>
        </w:tabs>
        <w:jc w:val="center"/>
        <w:rPr>
          <w:b/>
        </w:rPr>
      </w:pPr>
    </w:p>
    <w:p w:rsidR="0060462B" w:rsidRPr="006D330D" w:rsidRDefault="0060462B" w:rsidP="00C50C5A">
      <w:pPr>
        <w:tabs>
          <w:tab w:val="left" w:pos="2010"/>
        </w:tabs>
        <w:jc w:val="center"/>
        <w:rPr>
          <w:b/>
        </w:rPr>
      </w:pPr>
    </w:p>
    <w:p w:rsidR="0060462B" w:rsidRPr="006D330D" w:rsidRDefault="0060462B" w:rsidP="00C50C5A">
      <w:pPr>
        <w:tabs>
          <w:tab w:val="left" w:pos="2010"/>
        </w:tabs>
        <w:jc w:val="center"/>
        <w:rPr>
          <w:b/>
        </w:rPr>
      </w:pPr>
    </w:p>
    <w:p w:rsidR="0060462B" w:rsidRPr="006D330D" w:rsidRDefault="0060462B" w:rsidP="00C50C5A">
      <w:pPr>
        <w:tabs>
          <w:tab w:val="left" w:pos="2010"/>
        </w:tabs>
        <w:jc w:val="center"/>
        <w:rPr>
          <w:b/>
        </w:rPr>
      </w:pPr>
    </w:p>
    <w:p w:rsidR="0060462B" w:rsidRPr="006D330D" w:rsidRDefault="0060462B" w:rsidP="00C50C5A">
      <w:pPr>
        <w:tabs>
          <w:tab w:val="left" w:pos="2010"/>
        </w:tabs>
        <w:jc w:val="center"/>
        <w:rPr>
          <w:b/>
        </w:rPr>
      </w:pPr>
    </w:p>
    <w:p w:rsidR="0060462B" w:rsidRDefault="0060462B" w:rsidP="0060462B">
      <w:pPr>
        <w:jc w:val="center"/>
      </w:pPr>
      <w:r>
        <w:t>Город Кировград</w:t>
      </w:r>
    </w:p>
    <w:p w:rsidR="0060462B" w:rsidRDefault="00CE2F3D" w:rsidP="0060462B">
      <w:pPr>
        <w:jc w:val="center"/>
      </w:pPr>
      <w:r>
        <w:t>2020</w:t>
      </w:r>
      <w:r w:rsidR="0060462B">
        <w:t xml:space="preserve"> год</w:t>
      </w:r>
    </w:p>
    <w:p w:rsidR="0060462B" w:rsidRPr="006D330D" w:rsidRDefault="0060462B" w:rsidP="0060462B">
      <w:pPr>
        <w:jc w:val="center"/>
      </w:pPr>
    </w:p>
    <w:p w:rsidR="0060462B" w:rsidRPr="006D330D" w:rsidRDefault="0060462B" w:rsidP="0060462B">
      <w:pPr>
        <w:jc w:val="center"/>
      </w:pPr>
    </w:p>
    <w:p w:rsidR="00CE2F3D" w:rsidRDefault="00CE2F3D" w:rsidP="004603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i/>
          <w:sz w:val="28"/>
          <w:szCs w:val="28"/>
          <w:vertAlign w:val="superscript"/>
        </w:rPr>
      </w:pPr>
      <w:r>
        <w:rPr>
          <w:sz w:val="28"/>
          <w:szCs w:val="28"/>
        </w:rPr>
        <w:t>Рабочая программа учебного предмета разработана на основе Федерального государственного образовательного стандарта (ФГОС).</w:t>
      </w:r>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Зонова Л. Ю., Можаева О. Ю., </w:t>
      </w:r>
      <w:proofErr w:type="spellStart"/>
      <w:r>
        <w:rPr>
          <w:sz w:val="28"/>
          <w:szCs w:val="28"/>
        </w:rPr>
        <w:t>Перевозкина</w:t>
      </w:r>
      <w:proofErr w:type="spellEnd"/>
      <w:r>
        <w:rPr>
          <w:sz w:val="28"/>
          <w:szCs w:val="28"/>
        </w:rPr>
        <w:t xml:space="preserve"> Е.Л., Ларина И.Н. (учителя русского языка и литературы, категория высшая)</w:t>
      </w:r>
      <w:bookmarkStart w:id="0" w:name="_GoBack"/>
      <w:bookmarkEnd w:id="0"/>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______________________________________________</w:t>
      </w:r>
    </w:p>
    <w:p w:rsidR="00CE2F3D" w:rsidRDefault="00CE2F3D" w:rsidP="00CE2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vertAlign w:val="superscript"/>
        </w:rPr>
        <w:t>Ф.И.О., должность, категория</w:t>
      </w:r>
    </w:p>
    <w:p w:rsidR="00CE2F3D" w:rsidRDefault="00CE2F3D" w:rsidP="00CE2F3D">
      <w:pPr>
        <w:widowControl w:val="0"/>
        <w:tabs>
          <w:tab w:val="left" w:pos="6420"/>
        </w:tabs>
        <w:suppressAutoHyphens/>
        <w:rPr>
          <w:sz w:val="28"/>
          <w:szCs w:val="28"/>
        </w:rPr>
      </w:pPr>
    </w:p>
    <w:p w:rsidR="00CE2F3D" w:rsidRDefault="00CE2F3D" w:rsidP="00CE2F3D">
      <w:pPr>
        <w:widowControl w:val="0"/>
        <w:tabs>
          <w:tab w:val="left" w:pos="6420"/>
        </w:tabs>
        <w:suppressAutoHyphens/>
        <w:rPr>
          <w:sz w:val="28"/>
          <w:szCs w:val="28"/>
        </w:rPr>
      </w:pPr>
    </w:p>
    <w:p w:rsidR="00CE2F3D" w:rsidRDefault="00CE2F3D" w:rsidP="00CE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Рекомендована Методическим советом МАОУ СОШ № 1 </w:t>
      </w:r>
    </w:p>
    <w:p w:rsidR="00CE2F3D" w:rsidRDefault="00CE2F3D" w:rsidP="00CE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CE2F3D" w:rsidRDefault="00CE2F3D" w:rsidP="00CE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roofErr w:type="gramStart"/>
      <w:r>
        <w:rPr>
          <w:sz w:val="28"/>
          <w:szCs w:val="28"/>
        </w:rPr>
        <w:t>Утверждена</w:t>
      </w:r>
      <w:proofErr w:type="gramEnd"/>
      <w:r>
        <w:rPr>
          <w:sz w:val="28"/>
          <w:szCs w:val="28"/>
        </w:rPr>
        <w:t xml:space="preserve"> приказом директора МАОУ СОШ № 1  №75-О</w:t>
      </w:r>
    </w:p>
    <w:p w:rsidR="00CE2F3D" w:rsidRDefault="00CE2F3D" w:rsidP="00CE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 » августа 2020 г.</w:t>
      </w:r>
    </w:p>
    <w:p w:rsidR="00D63CAE" w:rsidRPr="00712298" w:rsidRDefault="00D63CAE"/>
    <w:p w:rsidR="00D63CAE" w:rsidRPr="00706B40" w:rsidRDefault="00B94D6A" w:rsidP="00C94D7F">
      <w:pPr>
        <w:pageBreakBefore/>
        <w:spacing w:line="348" w:lineRule="auto"/>
        <w:ind w:firstLine="709"/>
        <w:jc w:val="both"/>
      </w:pPr>
      <w:r w:rsidRPr="00706B40">
        <w:rPr>
          <w:b/>
        </w:rPr>
        <w:lastRenderedPageBreak/>
        <w:t>Н</w:t>
      </w:r>
      <w:r w:rsidR="00712298" w:rsidRPr="00706B40">
        <w:rPr>
          <w:b/>
        </w:rPr>
        <w:t xml:space="preserve">ормативная правовая основа для разработки </w:t>
      </w:r>
      <w:r w:rsidR="00D63CAE" w:rsidRPr="00706B40">
        <w:rPr>
          <w:b/>
        </w:rPr>
        <w:t>настоящей примерной программы по учебному предмету «Русский родной язык» составляют следующие документы</w:t>
      </w:r>
      <w:r w:rsidR="00D63CAE" w:rsidRPr="00706B40">
        <w:t>:</w:t>
      </w:r>
    </w:p>
    <w:p w:rsidR="00D63CAE" w:rsidRPr="00712298" w:rsidRDefault="00D63CAE" w:rsidP="00C94D7F">
      <w:pPr>
        <w:spacing w:line="348" w:lineRule="auto"/>
        <w:ind w:firstLine="709"/>
        <w:jc w:val="both"/>
      </w:pPr>
      <w:r w:rsidRPr="00712298">
        <w:t>Федеральный закон от 29 декабря 2012 г. № 273-ФЗ «Об образовании в Российской Федерации» (далее – Федеральный закон об образовании);</w:t>
      </w:r>
    </w:p>
    <w:p w:rsidR="00D63CAE" w:rsidRPr="00712298" w:rsidRDefault="00D63CAE" w:rsidP="00C94D7F">
      <w:pPr>
        <w:spacing w:line="348" w:lineRule="auto"/>
        <w:ind w:firstLine="709"/>
        <w:jc w:val="both"/>
      </w:pPr>
      <w:r w:rsidRPr="00712298">
        <w:t>Закон Российской Федерации от 25 октября 1991 г. № 1807-1 «О языках народов Российской Федерации» (в редакции Федерального закона № 185-ФЗ);</w:t>
      </w:r>
    </w:p>
    <w:p w:rsidR="00D63CAE" w:rsidRPr="00712298" w:rsidRDefault="00D63CAE" w:rsidP="00C94D7F">
      <w:pPr>
        <w:spacing w:line="348" w:lineRule="auto"/>
        <w:ind w:firstLine="709"/>
        <w:jc w:val="both"/>
      </w:pPr>
      <w:r w:rsidRPr="00712298">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D63CAE" w:rsidRPr="00712298" w:rsidRDefault="00D63CAE" w:rsidP="00C94D7F">
      <w:pPr>
        <w:spacing w:line="348" w:lineRule="auto"/>
        <w:ind w:firstLine="709"/>
        <w:jc w:val="both"/>
      </w:pPr>
      <w:proofErr w:type="gramStart"/>
      <w:r w:rsidRPr="00712298">
        <w:t xml:space="preserve">Примерная программа (далее – программа) разработана на основе требований федерального государственного образовательного стандарта основного общего </w:t>
      </w:r>
      <w:proofErr w:type="spellStart"/>
      <w:r w:rsidRPr="00712298">
        <w:t>образованияк</w:t>
      </w:r>
      <w:proofErr w:type="spellEnd"/>
      <w:r w:rsidRPr="00712298">
        <w:t xml:space="preserve">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roofErr w:type="gramEnd"/>
    </w:p>
    <w:p w:rsidR="00D63CAE" w:rsidRPr="00712298" w:rsidRDefault="00D63CAE" w:rsidP="00C94D7F">
      <w:pPr>
        <w:spacing w:line="360" w:lineRule="auto"/>
        <w:ind w:firstLine="709"/>
        <w:jc w:val="both"/>
      </w:pPr>
      <w:r w:rsidRPr="00712298">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D63CAE" w:rsidRPr="00712298" w:rsidRDefault="00D63CAE" w:rsidP="00C94D7F">
      <w:pPr>
        <w:spacing w:line="360" w:lineRule="auto"/>
        <w:ind w:firstLine="709"/>
        <w:jc w:val="both"/>
      </w:pPr>
      <w:r w:rsidRPr="00712298">
        <w:t xml:space="preserve">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w:t>
      </w:r>
      <w:proofErr w:type="spellStart"/>
      <w:r w:rsidRPr="00712298">
        <w:t>метапредметном</w:t>
      </w:r>
      <w:proofErr w:type="spellEnd"/>
      <w:r w:rsidRPr="00712298">
        <w:t xml:space="preserve"> и предметном уровнях, примерное содержание учебного предмета</w:t>
      </w:r>
      <w:proofErr w:type="gramStart"/>
      <w:r w:rsidRPr="00712298">
        <w:t>«Р</w:t>
      </w:r>
      <w:proofErr w:type="gramEnd"/>
      <w:r w:rsidRPr="00712298">
        <w:t>усский родной язык».</w:t>
      </w:r>
    </w:p>
    <w:p w:rsidR="00D63CAE" w:rsidRPr="00712298" w:rsidRDefault="00D63CAE" w:rsidP="00C94D7F">
      <w:pPr>
        <w:spacing w:line="360" w:lineRule="auto"/>
        <w:ind w:firstLine="709"/>
        <w:jc w:val="both"/>
      </w:pPr>
      <w:r w:rsidRPr="00712298">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sidRPr="00712298">
        <w:t>развития</w:t>
      </w:r>
      <w:proofErr w:type="gramEnd"/>
      <w:r w:rsidRPr="00712298">
        <w:t xml:space="preserve"> обучающихся средствами учебного предмета «Русский родной язык». </w:t>
      </w:r>
    </w:p>
    <w:p w:rsidR="00E55658" w:rsidRPr="00712298" w:rsidRDefault="00E55658" w:rsidP="00D63CAE">
      <w:pPr>
        <w:spacing w:line="360" w:lineRule="auto"/>
        <w:ind w:firstLine="709"/>
        <w:contextualSpacing/>
        <w:jc w:val="center"/>
        <w:rPr>
          <w:b/>
          <w:caps/>
        </w:rPr>
      </w:pPr>
    </w:p>
    <w:p w:rsidR="00E55658" w:rsidRDefault="00E5565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Pr="00712298" w:rsidRDefault="00712298" w:rsidP="00D63CAE">
      <w:pPr>
        <w:spacing w:line="360" w:lineRule="auto"/>
        <w:ind w:firstLine="709"/>
        <w:contextualSpacing/>
        <w:jc w:val="center"/>
        <w:rPr>
          <w:b/>
          <w:caps/>
        </w:rPr>
      </w:pPr>
    </w:p>
    <w:p w:rsidR="00D63CAE" w:rsidRPr="00712298" w:rsidRDefault="00D63CAE" w:rsidP="00F02722">
      <w:pPr>
        <w:spacing w:line="360" w:lineRule="auto"/>
        <w:ind w:firstLine="709"/>
        <w:contextualSpacing/>
        <w:jc w:val="center"/>
        <w:rPr>
          <w:caps/>
        </w:rPr>
      </w:pPr>
      <w:r w:rsidRPr="00712298">
        <w:rPr>
          <w:b/>
          <w:caps/>
        </w:rPr>
        <w:lastRenderedPageBreak/>
        <w:t>Пояснительная записка</w:t>
      </w:r>
    </w:p>
    <w:p w:rsidR="00D63CAE" w:rsidRPr="00712298" w:rsidRDefault="00D63CAE" w:rsidP="00E55658">
      <w:pPr>
        <w:shd w:val="clear" w:color="auto" w:fill="FFFFFF"/>
        <w:autoSpaceDE w:val="0"/>
        <w:autoSpaceDN w:val="0"/>
        <w:adjustRightInd w:val="0"/>
        <w:spacing w:line="360" w:lineRule="auto"/>
        <w:ind w:firstLine="709"/>
        <w:jc w:val="both"/>
        <w:rPr>
          <w:b/>
          <w:bCs/>
          <w:i/>
        </w:rPr>
      </w:pPr>
      <w:r w:rsidRPr="00712298">
        <w:rPr>
          <w:b/>
          <w:bCs/>
          <w:i/>
        </w:rPr>
        <w:t>Цели изучения учебного предмета «Русский родной язык»</w:t>
      </w:r>
    </w:p>
    <w:p w:rsidR="00D63CAE" w:rsidRPr="00712298" w:rsidRDefault="00D63CAE" w:rsidP="00E55658">
      <w:pPr>
        <w:spacing w:line="360" w:lineRule="auto"/>
        <w:ind w:firstLine="709"/>
        <w:jc w:val="both"/>
      </w:pPr>
      <w:r w:rsidRPr="00712298">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D63CAE" w:rsidRPr="00712298" w:rsidRDefault="00D63CAE" w:rsidP="00E55658">
      <w:pPr>
        <w:spacing w:line="360" w:lineRule="auto"/>
        <w:ind w:firstLine="709"/>
        <w:jc w:val="both"/>
      </w:pPr>
      <w:r w:rsidRPr="00712298">
        <w:t>В соответствии с этим в курсе русского родного языка актуализируются следующие цели:</w:t>
      </w:r>
    </w:p>
    <w:p w:rsidR="00D63CAE" w:rsidRPr="00712298" w:rsidRDefault="00D63CAE" w:rsidP="00E55658">
      <w:pPr>
        <w:numPr>
          <w:ilvl w:val="0"/>
          <w:numId w:val="1"/>
        </w:numPr>
        <w:spacing w:line="360" w:lineRule="auto"/>
        <w:ind w:left="0" w:firstLine="709"/>
        <w:jc w:val="both"/>
      </w:pPr>
      <w:r w:rsidRPr="00712298">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языка;воспитаниеуважительного отношения к культурам и языкам народов России;овладение культурой межнационального общения;</w:t>
      </w:r>
    </w:p>
    <w:p w:rsidR="00D63CAE" w:rsidRPr="00712298" w:rsidRDefault="00D63CAE" w:rsidP="00E55658">
      <w:pPr>
        <w:numPr>
          <w:ilvl w:val="0"/>
          <w:numId w:val="1"/>
        </w:numPr>
        <w:spacing w:line="360" w:lineRule="auto"/>
        <w:ind w:left="0" w:firstLine="709"/>
        <w:jc w:val="both"/>
      </w:pPr>
      <w:r w:rsidRPr="00712298">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D63CAE" w:rsidRPr="00712298" w:rsidRDefault="00D63CAE" w:rsidP="00E55658">
      <w:pPr>
        <w:numPr>
          <w:ilvl w:val="0"/>
          <w:numId w:val="1"/>
        </w:numPr>
        <w:spacing w:line="360" w:lineRule="auto"/>
        <w:ind w:left="0" w:firstLine="709"/>
        <w:jc w:val="both"/>
      </w:pPr>
      <w:r w:rsidRPr="00712298">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D63CAE" w:rsidRPr="00712298" w:rsidRDefault="00D63CAE" w:rsidP="00E55658">
      <w:pPr>
        <w:numPr>
          <w:ilvl w:val="0"/>
          <w:numId w:val="1"/>
        </w:numPr>
        <w:spacing w:line="360" w:lineRule="auto"/>
        <w:ind w:left="0" w:firstLine="709"/>
        <w:jc w:val="both"/>
      </w:pPr>
      <w:r w:rsidRPr="00712298">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w:t>
      </w:r>
      <w:r w:rsidRPr="00712298">
        <w:lastRenderedPageBreak/>
        <w:t>сфере общения; умений работать с текстом, осуществлять информационный поиск, извлекать и преобразовывать необходимую информацию;</w:t>
      </w:r>
    </w:p>
    <w:p w:rsidR="00D63CAE" w:rsidRPr="00712298" w:rsidRDefault="00D63CAE" w:rsidP="00E55658">
      <w:pPr>
        <w:numPr>
          <w:ilvl w:val="0"/>
          <w:numId w:val="1"/>
        </w:numPr>
        <w:spacing w:line="360" w:lineRule="auto"/>
        <w:ind w:left="0" w:firstLine="709"/>
        <w:jc w:val="both"/>
      </w:pPr>
      <w:r w:rsidRPr="00712298">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D63CAE" w:rsidRPr="00712298" w:rsidRDefault="00D63CAE" w:rsidP="00E55658">
      <w:pPr>
        <w:jc w:val="both"/>
      </w:pPr>
    </w:p>
    <w:p w:rsidR="00D63CAE" w:rsidRPr="00712298" w:rsidRDefault="00D63CAE" w:rsidP="0090345F">
      <w:pPr>
        <w:tabs>
          <w:tab w:val="left" w:pos="993"/>
        </w:tabs>
        <w:spacing w:line="360" w:lineRule="auto"/>
        <w:jc w:val="center"/>
        <w:rPr>
          <w:b/>
          <w:i/>
        </w:rPr>
      </w:pPr>
      <w:r w:rsidRPr="00712298">
        <w:rPr>
          <w:b/>
          <w:i/>
        </w:rPr>
        <w:t>Место учебного предмета «Русский родной язык» в учебном плане</w:t>
      </w:r>
    </w:p>
    <w:p w:rsidR="00EA0BB9" w:rsidRDefault="00D63CAE" w:rsidP="00EA0BB9">
      <w:pPr>
        <w:spacing w:line="360" w:lineRule="auto"/>
        <w:ind w:firstLine="709"/>
        <w:jc w:val="both"/>
      </w:pPr>
      <w:r w:rsidRPr="00712298">
        <w:t>Программа по русскому</w:t>
      </w:r>
      <w:r w:rsidR="00EA0BB9">
        <w:t xml:space="preserve"> родному </w:t>
      </w:r>
      <w:r w:rsidRPr="00712298">
        <w:t xml:space="preserve">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w:t>
      </w:r>
      <w:r w:rsidR="00EA0BB9">
        <w:t xml:space="preserve">е основного общего образования. </w:t>
      </w:r>
      <w:r w:rsidR="00EA0BB9" w:rsidRPr="005806BC">
        <w:t>Программа учебного предмета «</w:t>
      </w:r>
      <w:r w:rsidR="00EA0BB9">
        <w:t>Русский родной язык</w:t>
      </w:r>
      <w:r w:rsidR="00EA0BB9" w:rsidRPr="005806BC">
        <w:t xml:space="preserve">» предназначена для изучения в 5-9 классах и рассчитана на 17 часов.  </w:t>
      </w:r>
    </w:p>
    <w:tbl>
      <w:tblPr>
        <w:tblStyle w:val="a5"/>
        <w:tblW w:w="8127" w:type="dxa"/>
        <w:tblInd w:w="817" w:type="dxa"/>
        <w:tblLook w:val="04A0"/>
      </w:tblPr>
      <w:tblGrid>
        <w:gridCol w:w="2977"/>
        <w:gridCol w:w="3118"/>
        <w:gridCol w:w="2032"/>
      </w:tblGrid>
      <w:tr w:rsidR="00EA0BB9" w:rsidTr="00EA0BB9">
        <w:trPr>
          <w:trHeight w:val="512"/>
        </w:trPr>
        <w:tc>
          <w:tcPr>
            <w:tcW w:w="2977" w:type="dxa"/>
          </w:tcPr>
          <w:p w:rsidR="00EA0BB9" w:rsidRPr="00FC66E4" w:rsidRDefault="00EA0BB9" w:rsidP="00582639">
            <w:pPr>
              <w:jc w:val="center"/>
              <w:rPr>
                <w:b/>
                <w:i/>
              </w:rPr>
            </w:pPr>
            <w:r>
              <w:rPr>
                <w:b/>
                <w:i/>
              </w:rPr>
              <w:t>Класс</w:t>
            </w:r>
          </w:p>
        </w:tc>
        <w:tc>
          <w:tcPr>
            <w:tcW w:w="3118" w:type="dxa"/>
          </w:tcPr>
          <w:p w:rsidR="00EA0BB9" w:rsidRPr="00FC66E4" w:rsidRDefault="00EA0BB9" w:rsidP="00582639">
            <w:pPr>
              <w:jc w:val="center"/>
              <w:rPr>
                <w:b/>
                <w:i/>
              </w:rPr>
            </w:pPr>
            <w:r>
              <w:rPr>
                <w:b/>
                <w:i/>
              </w:rPr>
              <w:t>Количество часов в неделю</w:t>
            </w:r>
          </w:p>
        </w:tc>
        <w:tc>
          <w:tcPr>
            <w:tcW w:w="2032" w:type="dxa"/>
          </w:tcPr>
          <w:p w:rsidR="00EA0BB9" w:rsidRPr="00FC66E4" w:rsidRDefault="00EA0BB9" w:rsidP="00582639">
            <w:pPr>
              <w:jc w:val="center"/>
              <w:rPr>
                <w:b/>
                <w:i/>
              </w:rPr>
            </w:pPr>
            <w:r w:rsidRPr="00FC66E4">
              <w:rPr>
                <w:b/>
                <w:i/>
              </w:rPr>
              <w:t>Количество часов в год</w:t>
            </w:r>
          </w:p>
        </w:tc>
      </w:tr>
      <w:tr w:rsidR="00EA0BB9" w:rsidTr="00EA0BB9">
        <w:trPr>
          <w:trHeight w:val="256"/>
        </w:trPr>
        <w:tc>
          <w:tcPr>
            <w:tcW w:w="2977" w:type="dxa"/>
          </w:tcPr>
          <w:p w:rsidR="00EA0BB9" w:rsidRPr="00FC66E4" w:rsidRDefault="00EA0BB9" w:rsidP="00582639">
            <w:pPr>
              <w:jc w:val="center"/>
              <w:rPr>
                <w:b/>
              </w:rPr>
            </w:pPr>
            <w:r w:rsidRPr="00FC66E4">
              <w:rPr>
                <w:b/>
              </w:rPr>
              <w:t>5</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6</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7</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8</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72"/>
        </w:trPr>
        <w:tc>
          <w:tcPr>
            <w:tcW w:w="2977" w:type="dxa"/>
          </w:tcPr>
          <w:p w:rsidR="00EA0BB9" w:rsidRPr="00FC66E4" w:rsidRDefault="00EA0BB9" w:rsidP="00582639">
            <w:pPr>
              <w:jc w:val="center"/>
              <w:rPr>
                <w:b/>
              </w:rPr>
            </w:pPr>
            <w:r w:rsidRPr="00FC66E4">
              <w:rPr>
                <w:b/>
              </w:rPr>
              <w:t>9</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right"/>
              <w:rPr>
                <w:b/>
                <w:i/>
              </w:rPr>
            </w:pPr>
            <w:r w:rsidRPr="00FC66E4">
              <w:rPr>
                <w:b/>
                <w:i/>
              </w:rPr>
              <w:t>Итого</w:t>
            </w:r>
          </w:p>
        </w:tc>
        <w:tc>
          <w:tcPr>
            <w:tcW w:w="3118" w:type="dxa"/>
          </w:tcPr>
          <w:p w:rsidR="00EA0BB9" w:rsidRPr="00FC66E4" w:rsidRDefault="00EA0BB9" w:rsidP="00582639">
            <w:pPr>
              <w:jc w:val="center"/>
              <w:rPr>
                <w:b/>
                <w:i/>
              </w:rPr>
            </w:pPr>
            <w:r w:rsidRPr="00FC66E4">
              <w:rPr>
                <w:b/>
                <w:i/>
              </w:rPr>
              <w:t>2,5</w:t>
            </w:r>
          </w:p>
        </w:tc>
        <w:tc>
          <w:tcPr>
            <w:tcW w:w="2032" w:type="dxa"/>
          </w:tcPr>
          <w:p w:rsidR="00EA0BB9" w:rsidRPr="00FC66E4" w:rsidRDefault="00EA0BB9" w:rsidP="00582639">
            <w:pPr>
              <w:jc w:val="center"/>
              <w:rPr>
                <w:b/>
                <w:i/>
              </w:rPr>
            </w:pPr>
            <w:r w:rsidRPr="00FC66E4">
              <w:rPr>
                <w:b/>
                <w:i/>
              </w:rPr>
              <w:t>85</w:t>
            </w:r>
          </w:p>
        </w:tc>
      </w:tr>
    </w:tbl>
    <w:p w:rsidR="00D63CAE" w:rsidRPr="00712298" w:rsidRDefault="00D63CAE" w:rsidP="00E55658">
      <w:pPr>
        <w:spacing w:line="360" w:lineRule="auto"/>
        <w:rPr>
          <w:b/>
          <w:bCs/>
          <w:i/>
        </w:rPr>
      </w:pPr>
    </w:p>
    <w:p w:rsidR="00D63CAE" w:rsidRPr="00712298" w:rsidRDefault="00D63CAE" w:rsidP="00D63CAE">
      <w:pPr>
        <w:spacing w:line="360" w:lineRule="auto"/>
        <w:ind w:firstLine="709"/>
        <w:rPr>
          <w:b/>
          <w:bCs/>
          <w:i/>
        </w:rPr>
      </w:pPr>
      <w:r w:rsidRPr="00712298">
        <w:rPr>
          <w:b/>
          <w:bCs/>
          <w:i/>
        </w:rPr>
        <w:t>Общая характеристика учебного предмета «Русский родной язык»</w:t>
      </w:r>
    </w:p>
    <w:p w:rsidR="00D63CAE" w:rsidRPr="00712298" w:rsidRDefault="00D63CAE" w:rsidP="00E55658">
      <w:pPr>
        <w:spacing w:line="360" w:lineRule="auto"/>
        <w:ind w:firstLine="709"/>
        <w:jc w:val="both"/>
      </w:pPr>
      <w:r w:rsidRPr="00712298">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D63CAE" w:rsidRPr="00712298" w:rsidRDefault="00D63CAE" w:rsidP="00E55658">
      <w:pPr>
        <w:spacing w:line="360" w:lineRule="auto"/>
        <w:ind w:firstLine="709"/>
        <w:jc w:val="both"/>
      </w:pPr>
      <w:r w:rsidRPr="00712298">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D63CAE" w:rsidRPr="00712298" w:rsidRDefault="00D63CAE" w:rsidP="00E55658">
      <w:pPr>
        <w:spacing w:line="360" w:lineRule="auto"/>
        <w:ind w:firstLine="709"/>
        <w:jc w:val="both"/>
      </w:pPr>
      <w:r w:rsidRPr="00712298">
        <w:t>Родной я</w:t>
      </w:r>
      <w:r w:rsidRPr="00712298">
        <w:rPr>
          <w:rFonts w:eastAsia="Calibri"/>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712298">
        <w:t>, говорящего на нём</w:t>
      </w:r>
      <w:r w:rsidRPr="00712298">
        <w:rPr>
          <w:rFonts w:eastAsia="Calibri"/>
        </w:rPr>
        <w:t>. Высокий ур</w:t>
      </w:r>
      <w:r w:rsidRPr="00712298">
        <w:t xml:space="preserve">овень владения родным </w:t>
      </w:r>
      <w:r w:rsidRPr="00712298">
        <w:rPr>
          <w:rFonts w:eastAsia="Calibri"/>
        </w:rPr>
        <w:t>языком определяет способность аналитически мыслить</w:t>
      </w:r>
      <w:r w:rsidRPr="00712298">
        <w:t xml:space="preserve">, </w:t>
      </w:r>
      <w:r w:rsidRPr="00712298">
        <w:rPr>
          <w:rFonts w:eastAsia="Calibri"/>
        </w:rPr>
        <w:t>успешность в овладении способами интеллектуальной деятельности, умения</w:t>
      </w:r>
      <w:r w:rsidRPr="00712298">
        <w:t>ми</w:t>
      </w:r>
      <w:r w:rsidRPr="00712298">
        <w:rPr>
          <w:rFonts w:eastAsia="Calibri"/>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D63CAE" w:rsidRPr="00712298" w:rsidRDefault="00D63CAE" w:rsidP="00E55658">
      <w:pPr>
        <w:spacing w:line="360" w:lineRule="auto"/>
        <w:ind w:firstLine="709"/>
        <w:jc w:val="both"/>
      </w:pPr>
      <w:r w:rsidRPr="00712298">
        <w:lastRenderedPageBreak/>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D63CAE" w:rsidRPr="00712298" w:rsidRDefault="00D63CAE" w:rsidP="00E55658">
      <w:pPr>
        <w:spacing w:line="360" w:lineRule="auto"/>
        <w:ind w:firstLine="709"/>
        <w:jc w:val="both"/>
      </w:pPr>
      <w:r w:rsidRPr="00712298">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D63CAE" w:rsidRPr="00712298" w:rsidRDefault="00D63CAE" w:rsidP="00E55658">
      <w:pPr>
        <w:spacing w:line="360" w:lineRule="auto"/>
        <w:ind w:firstLine="709"/>
        <w:jc w:val="both"/>
      </w:pPr>
      <w:r w:rsidRPr="00712298">
        <w:t xml:space="preserve">Содержание курса «Русский родной язык» направлено на удовлетворение потребности </w:t>
      </w:r>
      <w:proofErr w:type="gramStart"/>
      <w:r w:rsidRPr="00712298">
        <w:t>обучающихся</w:t>
      </w:r>
      <w:proofErr w:type="gramEnd"/>
      <w:r w:rsidRPr="00712298">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языки.Поэтому учебное время, отведённое ни изучение данной дисциплины, не может рассматриваться как время дляуглублённогоизучения основного курса «Русский язык».</w:t>
      </w:r>
    </w:p>
    <w:p w:rsidR="00D63CAE" w:rsidRPr="00712298" w:rsidRDefault="00D63CAE" w:rsidP="00E55658">
      <w:pPr>
        <w:spacing w:line="360" w:lineRule="auto"/>
        <w:ind w:firstLine="709"/>
        <w:jc w:val="both"/>
        <w:rPr>
          <w:strike/>
        </w:rPr>
      </w:pPr>
      <w:r w:rsidRPr="00712298">
        <w:t>В содержании курса «Русский родной язык» предусматривается ра</w:t>
      </w:r>
      <w:r w:rsidR="00C93FD8">
        <w:t>сширение сведений, имеющих отнош</w:t>
      </w:r>
      <w:r w:rsidRPr="00712298">
        <w:t>ениене к внутреннему системному устройству языка, ак вопросам реализации языковой системы в речи‚внешней сторонесуществования языка: к многообразным связям русского языка с цивилизацией и культурой, государством и обществом.Программа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63CAE" w:rsidRPr="00712298" w:rsidRDefault="00D63CAE" w:rsidP="00E55658">
      <w:pPr>
        <w:spacing w:line="360" w:lineRule="auto"/>
        <w:ind w:firstLine="708"/>
        <w:jc w:val="both"/>
      </w:pPr>
      <w:r w:rsidRPr="00712298">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w:t>
      </w:r>
      <w:proofErr w:type="spellStart"/>
      <w:r w:rsidRPr="00712298">
        <w:t>мира,о</w:t>
      </w:r>
      <w:proofErr w:type="spellEnd"/>
      <w:r w:rsidRPr="00712298">
        <w:t xml:space="preserve">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D63CAE" w:rsidRPr="00712298" w:rsidRDefault="00D63CAE" w:rsidP="00E55658">
      <w:pPr>
        <w:spacing w:line="360" w:lineRule="auto"/>
        <w:ind w:firstLine="709"/>
        <w:jc w:val="both"/>
      </w:pPr>
      <w:r w:rsidRPr="00712298">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2F275D" w:rsidRDefault="00D63CAE" w:rsidP="00B93571">
      <w:pPr>
        <w:spacing w:line="360" w:lineRule="auto"/>
        <w:ind w:firstLine="709"/>
        <w:jc w:val="both"/>
      </w:pPr>
      <w:r w:rsidRPr="00712298">
        <w:lastRenderedPageBreak/>
        <w:t xml:space="preserve">Программой предусматривается расширение и углубление </w:t>
      </w:r>
      <w:proofErr w:type="spellStart"/>
      <w:r w:rsidRPr="00712298">
        <w:t>межпредметного</w:t>
      </w:r>
      <w:proofErr w:type="spellEnd"/>
      <w:r w:rsidRPr="00712298">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2F275D" w:rsidRPr="00712298" w:rsidRDefault="002F275D" w:rsidP="00D63CAE">
      <w:pPr>
        <w:spacing w:line="360" w:lineRule="auto"/>
        <w:ind w:firstLine="709"/>
        <w:jc w:val="center"/>
        <w:rPr>
          <w:b/>
          <w:i/>
        </w:rPr>
      </w:pPr>
    </w:p>
    <w:p w:rsidR="002D4E6A" w:rsidRPr="00712298" w:rsidRDefault="00D63CAE" w:rsidP="00D63CAE">
      <w:pPr>
        <w:spacing w:line="360" w:lineRule="auto"/>
        <w:ind w:firstLine="709"/>
        <w:jc w:val="center"/>
        <w:rPr>
          <w:b/>
          <w:i/>
        </w:rPr>
      </w:pPr>
      <w:r w:rsidRPr="00712298">
        <w:rPr>
          <w:b/>
          <w:i/>
        </w:rPr>
        <w:t>Основные содержательные линии прогр</w:t>
      </w:r>
      <w:r w:rsidR="002D4E6A" w:rsidRPr="00712298">
        <w:rPr>
          <w:b/>
          <w:i/>
        </w:rPr>
        <w:t xml:space="preserve">аммы </w:t>
      </w:r>
      <w:r w:rsidRPr="00712298">
        <w:rPr>
          <w:b/>
          <w:i/>
        </w:rPr>
        <w:t xml:space="preserve"> предмета</w:t>
      </w:r>
    </w:p>
    <w:p w:rsidR="00D63CAE" w:rsidRPr="00712298" w:rsidRDefault="00D63CAE" w:rsidP="00D63CAE">
      <w:pPr>
        <w:spacing w:line="360" w:lineRule="auto"/>
        <w:ind w:firstLine="709"/>
        <w:jc w:val="center"/>
        <w:rPr>
          <w:b/>
          <w:i/>
        </w:rPr>
      </w:pPr>
      <w:r w:rsidRPr="00712298">
        <w:rPr>
          <w:b/>
          <w:i/>
        </w:rPr>
        <w:t xml:space="preserve"> «Русский родной язык»</w:t>
      </w:r>
    </w:p>
    <w:p w:rsidR="00D63CAE" w:rsidRPr="00712298" w:rsidRDefault="00D63CAE" w:rsidP="005C291F">
      <w:pPr>
        <w:spacing w:line="360" w:lineRule="auto"/>
        <w:ind w:firstLine="709"/>
        <w:jc w:val="both"/>
      </w:pPr>
      <w:r w:rsidRPr="00712298">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w:t>
      </w:r>
      <w:proofErr w:type="spellStart"/>
      <w:r w:rsidRPr="00712298">
        <w:t>ихи</w:t>
      </w:r>
      <w:proofErr w:type="spellEnd"/>
      <w:r w:rsidRPr="00712298">
        <w:t xml:space="preserve"> имеют преимущественно практико-ориентированный характер.</w:t>
      </w:r>
    </w:p>
    <w:p w:rsidR="00D63CAE" w:rsidRPr="00712298" w:rsidRDefault="00D63CAE" w:rsidP="005C291F">
      <w:pPr>
        <w:spacing w:line="360" w:lineRule="auto"/>
        <w:ind w:firstLine="709"/>
        <w:jc w:val="both"/>
      </w:pPr>
      <w:r w:rsidRPr="00712298">
        <w:t>В соответствии с этим в программе выделяются следующие блоки:</w:t>
      </w:r>
    </w:p>
    <w:p w:rsidR="00D63CAE" w:rsidRPr="00712298" w:rsidRDefault="00D63CAE" w:rsidP="005C291F">
      <w:pPr>
        <w:spacing w:line="360" w:lineRule="auto"/>
        <w:ind w:firstLine="709"/>
        <w:jc w:val="both"/>
        <w:rPr>
          <w:rFonts w:eastAsia="Calibri"/>
        </w:rPr>
      </w:pPr>
      <w:r w:rsidRPr="00712298">
        <w:t xml:space="preserve">В первом блоке – </w:t>
      </w:r>
      <w:r w:rsidRPr="00712298">
        <w:rPr>
          <w:b/>
        </w:rPr>
        <w:t>«Язык и культура»</w:t>
      </w:r>
      <w:r w:rsidRPr="00712298">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w:t>
      </w:r>
      <w:r w:rsidRPr="00712298">
        <w:rPr>
          <w:rFonts w:eastAsia="Calibri"/>
        </w:rPr>
        <w:t>национально-культурн</w:t>
      </w:r>
      <w:r w:rsidRPr="00712298">
        <w:t>ую специфику</w:t>
      </w:r>
      <w:r w:rsidRPr="00712298">
        <w:rPr>
          <w:rFonts w:eastAsia="Calibri"/>
        </w:rPr>
        <w:t xml:space="preserve"> русского языка, </w:t>
      </w:r>
      <w:r w:rsidRPr="00712298">
        <w:t>обеспечит о</w:t>
      </w:r>
      <w:r w:rsidRPr="00712298">
        <w:rPr>
          <w:rFonts w:eastAsia="Calibri"/>
        </w:rPr>
        <w:t>владение нормами русс</w:t>
      </w:r>
      <w:r w:rsidRPr="00712298">
        <w:t xml:space="preserve">кого речевого этикета в различных сферах общения, </w:t>
      </w:r>
      <w:r w:rsidRPr="00712298">
        <w:rPr>
          <w:rFonts w:eastAsia="Calibri"/>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D63CAE" w:rsidRPr="00712298" w:rsidRDefault="00D63CAE" w:rsidP="005C291F">
      <w:pPr>
        <w:spacing w:line="360" w:lineRule="auto"/>
        <w:ind w:firstLine="709"/>
        <w:jc w:val="both"/>
      </w:pPr>
      <w:r w:rsidRPr="00712298">
        <w:t xml:space="preserve">Второй блок – </w:t>
      </w:r>
      <w:r w:rsidRPr="00712298">
        <w:rPr>
          <w:b/>
        </w:rPr>
        <w:t>«Культура речи»</w:t>
      </w:r>
      <w:r w:rsidRPr="00712298">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D63CAE" w:rsidRPr="00712298" w:rsidRDefault="00D63CAE" w:rsidP="005C291F">
      <w:pPr>
        <w:spacing w:line="360" w:lineRule="auto"/>
        <w:ind w:firstLine="709"/>
        <w:jc w:val="both"/>
      </w:pPr>
      <w:r w:rsidRPr="00712298">
        <w:t xml:space="preserve">В третьем блоке – </w:t>
      </w:r>
      <w:r w:rsidRPr="00712298">
        <w:rPr>
          <w:b/>
        </w:rPr>
        <w:t>«Речь. Речевая деятельность. Текст»</w:t>
      </w:r>
      <w:r w:rsidRPr="00712298">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D63CAE" w:rsidRPr="00712298" w:rsidRDefault="00D63CAE"/>
    <w:p w:rsidR="00D63CAE" w:rsidRPr="00712298" w:rsidRDefault="00D63CAE" w:rsidP="00D63CAE">
      <w:pPr>
        <w:pStyle w:val="ConsPlusNormal"/>
        <w:tabs>
          <w:tab w:val="left" w:pos="5430"/>
        </w:tabs>
        <w:spacing w:line="360" w:lineRule="auto"/>
        <w:ind w:firstLine="709"/>
        <w:jc w:val="center"/>
        <w:rPr>
          <w:b/>
          <w:smallCaps/>
          <w:sz w:val="24"/>
          <w:szCs w:val="24"/>
        </w:rPr>
      </w:pPr>
      <w:r w:rsidRPr="00712298">
        <w:rPr>
          <w:b/>
          <w:smallCaps/>
          <w:sz w:val="24"/>
          <w:szCs w:val="24"/>
        </w:rPr>
        <w:t>ТРЕБОВАНИЯ К РЕЗУЛЬТАТАМ ОСВОЕНИЯ ПРИМЕРНОЙ ПРОГРАММЫ ОСНОВНОГО ОБЩЕГО ОБРАЗОВАНИЯ ПО РУССКОМУ РОДНОМУ ЯЗЫКУ</w:t>
      </w:r>
    </w:p>
    <w:p w:rsidR="00D63CAE" w:rsidRPr="00712298" w:rsidRDefault="00D63CAE" w:rsidP="005C291F">
      <w:pPr>
        <w:spacing w:line="360" w:lineRule="auto"/>
        <w:ind w:firstLine="709"/>
        <w:jc w:val="both"/>
      </w:pPr>
      <w:r w:rsidRPr="00712298">
        <w:t xml:space="preserve">Изучение предметной области «Родной язык и родная литература» должно обеспечивать: </w:t>
      </w:r>
    </w:p>
    <w:p w:rsidR="00D63CAE" w:rsidRPr="00712298" w:rsidRDefault="00D63CAE" w:rsidP="005C291F">
      <w:pPr>
        <w:spacing w:line="360" w:lineRule="auto"/>
        <w:ind w:firstLine="709"/>
        <w:jc w:val="both"/>
      </w:pPr>
      <w:r w:rsidRPr="00712298">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D63CAE" w:rsidRPr="00712298" w:rsidRDefault="00D63CAE" w:rsidP="005C291F">
      <w:pPr>
        <w:spacing w:line="360" w:lineRule="auto"/>
        <w:ind w:firstLine="709"/>
        <w:jc w:val="both"/>
      </w:pPr>
      <w:r w:rsidRPr="00712298">
        <w:t xml:space="preserve">приобщение к литературному наследию своего народа; </w:t>
      </w:r>
    </w:p>
    <w:p w:rsidR="00D63CAE" w:rsidRPr="00712298" w:rsidRDefault="00D63CAE" w:rsidP="005C291F">
      <w:pPr>
        <w:spacing w:line="360" w:lineRule="auto"/>
        <w:ind w:firstLine="709"/>
        <w:jc w:val="both"/>
      </w:pPr>
      <w:r w:rsidRPr="00712298">
        <w:t>формирование причастности к свершениям и традициям своего народа;</w:t>
      </w:r>
    </w:p>
    <w:p w:rsidR="00D63CAE" w:rsidRPr="00712298" w:rsidRDefault="00D63CAE" w:rsidP="005C291F">
      <w:pPr>
        <w:spacing w:line="360" w:lineRule="auto"/>
        <w:ind w:firstLine="709"/>
        <w:jc w:val="both"/>
      </w:pPr>
      <w:r w:rsidRPr="00712298">
        <w:t xml:space="preserve">осознание исторической преемственности поколений, своей ответственности за сохранение культуры народа; </w:t>
      </w:r>
    </w:p>
    <w:p w:rsidR="00D63CAE" w:rsidRPr="00712298" w:rsidRDefault="00D63CAE" w:rsidP="005C291F">
      <w:pPr>
        <w:spacing w:line="360" w:lineRule="auto"/>
        <w:ind w:firstLine="709"/>
        <w:jc w:val="both"/>
      </w:pPr>
      <w:r w:rsidRPr="00712298">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D63CAE" w:rsidRPr="00712298" w:rsidRDefault="00D63CAE" w:rsidP="005C291F">
      <w:pPr>
        <w:spacing w:line="360" w:lineRule="auto"/>
        <w:ind w:firstLine="709"/>
        <w:jc w:val="both"/>
      </w:pPr>
      <w:r w:rsidRPr="00712298">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D63CAE" w:rsidRPr="00712298" w:rsidRDefault="00D63CAE" w:rsidP="005C291F">
      <w:pPr>
        <w:spacing w:line="360" w:lineRule="auto"/>
        <w:ind w:firstLine="709"/>
        <w:jc w:val="both"/>
      </w:pPr>
      <w:r w:rsidRPr="00712298">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D63CAE" w:rsidRPr="00712298" w:rsidRDefault="00D63CAE" w:rsidP="005C291F">
      <w:pPr>
        <w:pStyle w:val="ConsPlusNormal"/>
        <w:numPr>
          <w:ilvl w:val="0"/>
          <w:numId w:val="2"/>
        </w:numPr>
        <w:spacing w:line="360" w:lineRule="auto"/>
        <w:ind w:left="0" w:firstLine="709"/>
        <w:jc w:val="both"/>
        <w:rPr>
          <w:b/>
          <w:sz w:val="24"/>
          <w:szCs w:val="24"/>
        </w:rPr>
      </w:pPr>
      <w:r w:rsidRPr="00712298">
        <w:rPr>
          <w:b/>
          <w:sz w:val="24"/>
          <w:szCs w:val="24"/>
        </w:rPr>
        <w:t>Понимание взаимосвязи языка, культуры и истории народа, говорящего на нём:</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роли русского родного языка в жизни общества и государства, в современном мире;</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роли русского родного языка в жизни человека;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языка как развивающегося явления, взаимо</w:t>
      </w:r>
      <w:r w:rsidRPr="00712298">
        <w:rPr>
          <w:rFonts w:eastAsia="Calibri"/>
          <w:sz w:val="24"/>
          <w:szCs w:val="24"/>
        </w:rPr>
        <w:t>связи исторического развития языка с историей общества;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национального своеобразия, богатства, выразительности русского родного языка;</w:t>
      </w:r>
    </w:p>
    <w:p w:rsidR="00D63CAE" w:rsidRPr="00712298" w:rsidRDefault="00D63CAE" w:rsidP="005C291F">
      <w:pPr>
        <w:spacing w:line="360" w:lineRule="auto"/>
        <w:ind w:firstLine="709"/>
        <w:jc w:val="both"/>
      </w:pPr>
      <w:r w:rsidRPr="00712298">
        <w:t xml:space="preserve">понимание и истолкование значения слов с национально-культурным компонентом, правильное употребление их в речи;понимание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D63CAE" w:rsidRPr="00712298" w:rsidRDefault="00D63CAE" w:rsidP="005C291F">
      <w:pPr>
        <w:spacing w:line="360" w:lineRule="auto"/>
        <w:ind w:firstLine="709"/>
        <w:jc w:val="both"/>
      </w:pPr>
      <w:r w:rsidRPr="00712298">
        <w:t xml:space="preserve">понимание </w:t>
      </w:r>
      <w:r w:rsidRPr="00712298">
        <w:rPr>
          <w:rFonts w:eastAsia="Calibri"/>
        </w:rPr>
        <w:t xml:space="preserve">слов с живой внутренней формой, специфическим оценочно-характеризующимзначением; осознание национального своеобразия общеязыковых и </w:t>
      </w:r>
      <w:r w:rsidRPr="00712298">
        <w:rPr>
          <w:rFonts w:eastAsia="Calibri"/>
        </w:rPr>
        <w:lastRenderedPageBreak/>
        <w:t>художественных метафор,народных и поэтических слов-символов, обладающих традиционной метафорической образностью; распознавание, характеристика.</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понимание и истолкование значения пословиц и </w:t>
      </w:r>
      <w:proofErr w:type="spellStart"/>
      <w:r w:rsidRPr="00712298">
        <w:rPr>
          <w:sz w:val="24"/>
          <w:szCs w:val="24"/>
        </w:rPr>
        <w:t>поговорок</w:t>
      </w:r>
      <w:proofErr w:type="gramStart"/>
      <w:r w:rsidRPr="00712298">
        <w:rPr>
          <w:sz w:val="24"/>
          <w:szCs w:val="24"/>
        </w:rPr>
        <w:t>,к</w:t>
      </w:r>
      <w:proofErr w:type="gramEnd"/>
      <w:r w:rsidRPr="00712298">
        <w:rPr>
          <w:sz w:val="24"/>
          <w:szCs w:val="24"/>
        </w:rPr>
        <w:t>рылатых</w:t>
      </w:r>
      <w:proofErr w:type="spellEnd"/>
      <w:r w:rsidRPr="00712298">
        <w:rPr>
          <w:sz w:val="24"/>
          <w:szCs w:val="24"/>
        </w:rPr>
        <w:t xml:space="preserve">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D63CAE" w:rsidRPr="00712298" w:rsidRDefault="00D63CAE" w:rsidP="005C291F">
      <w:pPr>
        <w:pStyle w:val="ConsPlusNormal"/>
        <w:spacing w:line="360" w:lineRule="auto"/>
        <w:ind w:firstLine="709"/>
        <w:jc w:val="both"/>
        <w:rPr>
          <w:sz w:val="24"/>
          <w:szCs w:val="24"/>
        </w:rPr>
      </w:pPr>
      <w:r w:rsidRPr="00712298">
        <w:rPr>
          <w:rFonts w:eastAsia="Calibri"/>
          <w:sz w:val="24"/>
          <w:szCs w:val="24"/>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w:t>
      </w:r>
      <w:r w:rsidRPr="00712298">
        <w:rPr>
          <w:sz w:val="24"/>
          <w:szCs w:val="24"/>
        </w:rPr>
        <w:t>определение значения современных</w:t>
      </w:r>
      <w:r w:rsidRPr="00712298">
        <w:rPr>
          <w:rFonts w:eastAsia="Calibri"/>
          <w:sz w:val="24"/>
          <w:szCs w:val="24"/>
        </w:rPr>
        <w:t>неологизмов,</w:t>
      </w:r>
      <w:r w:rsidRPr="00712298">
        <w:rPr>
          <w:sz w:val="24"/>
          <w:szCs w:val="24"/>
        </w:rPr>
        <w:t>характеристика неологизмов по сфере употребления и стилистической окраске;</w:t>
      </w:r>
    </w:p>
    <w:p w:rsidR="00D63CAE" w:rsidRPr="00712298" w:rsidRDefault="00D63CAE" w:rsidP="005C291F">
      <w:pPr>
        <w:pStyle w:val="ConsPlusNormal"/>
        <w:spacing w:line="360" w:lineRule="auto"/>
        <w:ind w:firstLine="709"/>
        <w:jc w:val="both"/>
        <w:rPr>
          <w:sz w:val="24"/>
          <w:szCs w:val="24"/>
        </w:rPr>
      </w:pPr>
      <w:r w:rsidRPr="00712298">
        <w:rPr>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измененийв языке как объективного процесса;понимание внешних и внутренних факторов языковых изменений; общее представление обактивных процессах в современном русском языке;</w:t>
      </w:r>
    </w:p>
    <w:p w:rsidR="00D63CAE" w:rsidRPr="00712298" w:rsidRDefault="00D63CAE" w:rsidP="005C291F">
      <w:pPr>
        <w:spacing w:line="360" w:lineRule="auto"/>
        <w:ind w:firstLine="709"/>
        <w:jc w:val="both"/>
      </w:pPr>
      <w:r w:rsidRPr="00712298">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слов,словарей иностранных слов, </w:t>
      </w:r>
      <w:r w:rsidRPr="00712298">
        <w:rPr>
          <w:sz w:val="24"/>
          <w:szCs w:val="24"/>
        </w:rPr>
        <w:lastRenderedPageBreak/>
        <w:t xml:space="preserve">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712298">
        <w:rPr>
          <w:rFonts w:eastAsia="Calibri"/>
          <w:sz w:val="24"/>
          <w:szCs w:val="24"/>
        </w:rPr>
        <w:t>эпитетов, метафор и сравнений.</w:t>
      </w:r>
    </w:p>
    <w:p w:rsidR="00D63CAE" w:rsidRPr="00712298" w:rsidRDefault="00D63CAE" w:rsidP="005C291F">
      <w:pPr>
        <w:pStyle w:val="ConsPlusNormal"/>
        <w:spacing w:line="360" w:lineRule="auto"/>
        <w:ind w:firstLine="709"/>
        <w:jc w:val="both"/>
        <w:rPr>
          <w:b/>
          <w:sz w:val="24"/>
          <w:szCs w:val="24"/>
        </w:rPr>
      </w:pPr>
      <w:r w:rsidRPr="00712298">
        <w:rPr>
          <w:b/>
          <w:sz w:val="24"/>
          <w:szCs w:val="24"/>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важности соблюдения норм современного русского литературного языка для культурного человека;</w:t>
      </w:r>
    </w:p>
    <w:p w:rsidR="00D63CAE" w:rsidRPr="00712298" w:rsidRDefault="00D63CAE" w:rsidP="005C291F">
      <w:pPr>
        <w:pStyle w:val="ConsPlusNormal"/>
        <w:spacing w:line="360" w:lineRule="auto"/>
        <w:ind w:firstLine="709"/>
        <w:jc w:val="both"/>
        <w:rPr>
          <w:sz w:val="24"/>
          <w:szCs w:val="24"/>
        </w:rPr>
      </w:pPr>
      <w:r w:rsidRPr="00712298">
        <w:rPr>
          <w:sz w:val="24"/>
          <w:szCs w:val="24"/>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соблюдение на письме и в устной речи норм современного русского литературного языка и правил речевого этикета; </w:t>
      </w:r>
    </w:p>
    <w:p w:rsidR="00D63CAE" w:rsidRPr="00712298" w:rsidRDefault="00D63CAE" w:rsidP="005C291F">
      <w:pPr>
        <w:pStyle w:val="ConsPlusNormal"/>
        <w:spacing w:line="360" w:lineRule="auto"/>
        <w:ind w:firstLine="709"/>
        <w:jc w:val="both"/>
        <w:rPr>
          <w:sz w:val="24"/>
          <w:szCs w:val="24"/>
        </w:rPr>
      </w:pPr>
      <w:r w:rsidRPr="00712298">
        <w:rPr>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стремление к речевому самосовершенствованию; </w:t>
      </w:r>
    </w:p>
    <w:p w:rsidR="00D63CAE" w:rsidRPr="00712298" w:rsidRDefault="00D63CAE" w:rsidP="005C291F">
      <w:pPr>
        <w:pStyle w:val="ConsPlusNormal"/>
        <w:spacing w:line="360" w:lineRule="auto"/>
        <w:ind w:firstLine="709"/>
        <w:jc w:val="both"/>
        <w:rPr>
          <w:sz w:val="24"/>
          <w:szCs w:val="24"/>
        </w:rPr>
      </w:pPr>
      <w:r w:rsidRPr="00712298">
        <w:rPr>
          <w:sz w:val="24"/>
          <w:szCs w:val="24"/>
        </w:rPr>
        <w:t>формирование ответственности за языковую культуру как общечеловеческую ценность;</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орфоэпических и акцентологических норм современного русского литературного языка</w:t>
      </w:r>
      <w:r w:rsidRPr="00712298">
        <w:rPr>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712298">
        <w:rPr>
          <w:i/>
          <w:sz w:val="24"/>
          <w:szCs w:val="24"/>
        </w:rPr>
        <w:t>ж</w:t>
      </w:r>
      <w:r w:rsidRPr="00712298">
        <w:rPr>
          <w:sz w:val="24"/>
          <w:szCs w:val="24"/>
        </w:rPr>
        <w:t xml:space="preserve"> и </w:t>
      </w:r>
      <w:proofErr w:type="spellStart"/>
      <w:r w:rsidRPr="00712298">
        <w:rPr>
          <w:i/>
          <w:sz w:val="24"/>
          <w:szCs w:val="24"/>
        </w:rPr>
        <w:t>ш</w:t>
      </w:r>
      <w:proofErr w:type="spellEnd"/>
      <w:r w:rsidRPr="00712298">
        <w:rPr>
          <w:sz w:val="24"/>
          <w:szCs w:val="24"/>
        </w:rPr>
        <w:t xml:space="preserve">; произношение сочетания </w:t>
      </w:r>
      <w:proofErr w:type="spellStart"/>
      <w:r w:rsidRPr="00712298">
        <w:rPr>
          <w:i/>
          <w:sz w:val="24"/>
          <w:szCs w:val="24"/>
        </w:rPr>
        <w:t>чн</w:t>
      </w:r>
      <w:proofErr w:type="spellEnd"/>
      <w:r w:rsidRPr="00712298">
        <w:rPr>
          <w:sz w:val="24"/>
          <w:szCs w:val="24"/>
        </w:rPr>
        <w:t xml:space="preserve"> и </w:t>
      </w:r>
      <w:proofErr w:type="spellStart"/>
      <w:r w:rsidRPr="00712298">
        <w:rPr>
          <w:i/>
          <w:sz w:val="24"/>
          <w:szCs w:val="24"/>
        </w:rPr>
        <w:t>чт</w:t>
      </w:r>
      <w:proofErr w:type="spellEnd"/>
      <w:r w:rsidRPr="00712298">
        <w:rPr>
          <w:sz w:val="24"/>
          <w:szCs w:val="24"/>
        </w:rPr>
        <w:t>; произношение женских отчеств на -</w:t>
      </w:r>
      <w:proofErr w:type="spellStart"/>
      <w:r w:rsidRPr="00712298">
        <w:rPr>
          <w:i/>
          <w:sz w:val="24"/>
          <w:szCs w:val="24"/>
        </w:rPr>
        <w:t>ична</w:t>
      </w:r>
      <w:proofErr w:type="spellEnd"/>
      <w:r w:rsidRPr="00712298">
        <w:rPr>
          <w:sz w:val="24"/>
          <w:szCs w:val="24"/>
        </w:rPr>
        <w:t>, -</w:t>
      </w:r>
      <w:proofErr w:type="spellStart"/>
      <w:r w:rsidRPr="00712298">
        <w:rPr>
          <w:i/>
          <w:sz w:val="24"/>
          <w:szCs w:val="24"/>
        </w:rPr>
        <w:t>инична</w:t>
      </w:r>
      <w:proofErr w:type="spellEnd"/>
      <w:r w:rsidRPr="00712298">
        <w:rPr>
          <w:sz w:val="24"/>
          <w:szCs w:val="24"/>
        </w:rPr>
        <w:t xml:space="preserve">; произношение твердого [н] перед мягкими [ф'] и [в']; произношение мягкого [н] перед </w:t>
      </w:r>
      <w:r w:rsidRPr="00712298">
        <w:rPr>
          <w:i/>
          <w:sz w:val="24"/>
          <w:szCs w:val="24"/>
        </w:rPr>
        <w:t>ч</w:t>
      </w:r>
      <w:r w:rsidRPr="00712298">
        <w:rPr>
          <w:sz w:val="24"/>
          <w:szCs w:val="24"/>
        </w:rPr>
        <w:t xml:space="preserve"> и </w:t>
      </w:r>
      <w:r w:rsidRPr="00712298">
        <w:rPr>
          <w:i/>
          <w:sz w:val="24"/>
          <w:szCs w:val="24"/>
        </w:rPr>
        <w:t>щ</w:t>
      </w:r>
      <w:r w:rsidRPr="00712298">
        <w:rPr>
          <w:sz w:val="24"/>
          <w:szCs w:val="24"/>
        </w:rPr>
        <w:t>.; постановка ударения в отдельных грамматических формах имён существительных,прилагательных; глаголов(в рамках изученного); в словоформах с непроизводными предлогами‚ в заимствованных словах;</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смыслоразличительной роли ударения на примере омографов;</w:t>
      </w:r>
    </w:p>
    <w:p w:rsidR="00D63CAE" w:rsidRPr="00712298" w:rsidRDefault="00D63CAE" w:rsidP="005C291F">
      <w:pPr>
        <w:pStyle w:val="ConsPlusNormal"/>
        <w:spacing w:line="360" w:lineRule="auto"/>
        <w:ind w:firstLine="709"/>
        <w:jc w:val="both"/>
        <w:rPr>
          <w:sz w:val="24"/>
          <w:szCs w:val="24"/>
        </w:rPr>
      </w:pPr>
      <w:r w:rsidRPr="00712298">
        <w:rPr>
          <w:sz w:val="24"/>
          <w:szCs w:val="24"/>
        </w:rPr>
        <w:lastRenderedPageBreak/>
        <w:t>различение произносительных различий в русском языке, обусловленных темпом речи и стилями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слов с учётом стилистических вариантов орфоэпической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активных процессов в области произношения и ударения;</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лексических норм современного русского литературного языка:</w:t>
      </w:r>
      <w:r w:rsidRPr="00712298">
        <w:rPr>
          <w:sz w:val="24"/>
          <w:szCs w:val="24"/>
        </w:rPr>
        <w:t>правильность выбора слова, максимально соответствующего обозначаемому им предмету или явлению реальной действительности;нормы употребления синонимов‚ антонимов‚ омонимов‚ паронимов;употребление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стилистических вариантов лексической нормы; </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имён существительных, прилагательных, глаголов с учётом стилистических вариантов лексической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синонимов, антонимов‚ омонимов с учётом стилистических вариантов лексической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различение типичных речевых ошибок;</w:t>
      </w:r>
    </w:p>
    <w:p w:rsidR="00D63CAE" w:rsidRPr="00712298" w:rsidRDefault="00D63CAE" w:rsidP="005C291F">
      <w:pPr>
        <w:pStyle w:val="ConsPlusNormal"/>
        <w:spacing w:line="360" w:lineRule="auto"/>
        <w:ind w:firstLine="709"/>
        <w:jc w:val="both"/>
        <w:rPr>
          <w:sz w:val="24"/>
          <w:szCs w:val="24"/>
        </w:rPr>
      </w:pPr>
      <w:r w:rsidRPr="00712298">
        <w:rPr>
          <w:sz w:val="24"/>
          <w:szCs w:val="24"/>
        </w:rPr>
        <w:t>редактирование текста с целью исправления речевых ошибок;</w:t>
      </w:r>
    </w:p>
    <w:p w:rsidR="00D63CAE" w:rsidRPr="00712298" w:rsidRDefault="00D63CAE" w:rsidP="005C291F">
      <w:pPr>
        <w:pStyle w:val="ConsPlusNormal"/>
        <w:spacing w:line="360" w:lineRule="auto"/>
        <w:ind w:firstLine="709"/>
        <w:jc w:val="both"/>
        <w:rPr>
          <w:b/>
          <w:sz w:val="24"/>
          <w:szCs w:val="24"/>
        </w:rPr>
      </w:pPr>
      <w:r w:rsidRPr="00712298">
        <w:rPr>
          <w:sz w:val="24"/>
          <w:szCs w:val="24"/>
        </w:rPr>
        <w:t>выявление и исправление речевых ошибок в устной речи;</w:t>
      </w:r>
    </w:p>
    <w:p w:rsidR="00D63CAE" w:rsidRPr="00712298" w:rsidRDefault="00D63CAE" w:rsidP="005C291F">
      <w:pPr>
        <w:pStyle w:val="ConsPlusNormal"/>
        <w:spacing w:line="360" w:lineRule="auto"/>
        <w:ind w:firstLine="709"/>
        <w:jc w:val="both"/>
        <w:rPr>
          <w:sz w:val="24"/>
          <w:szCs w:val="24"/>
        </w:rPr>
      </w:pPr>
      <w:r w:rsidRPr="00712298">
        <w:rPr>
          <w:b/>
          <w:sz w:val="24"/>
          <w:szCs w:val="24"/>
        </w:rPr>
        <w:t xml:space="preserve">соблюдение основных грамматических норм современного русского литературного языка: </w:t>
      </w:r>
      <w:r w:rsidRPr="00712298">
        <w:rPr>
          <w:sz w:val="24"/>
          <w:szCs w:val="24"/>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712298">
        <w:rPr>
          <w:sz w:val="24"/>
          <w:szCs w:val="24"/>
        </w:rPr>
        <w:lastRenderedPageBreak/>
        <w:t xml:space="preserve">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712298">
        <w:rPr>
          <w:i/>
          <w:sz w:val="24"/>
          <w:szCs w:val="24"/>
        </w:rPr>
        <w:t>благодаря, согласно, вопреки</w:t>
      </w:r>
      <w:r w:rsidRPr="00712298">
        <w:rPr>
          <w:sz w:val="24"/>
          <w:szCs w:val="24"/>
        </w:rPr>
        <w:t xml:space="preserve">; употребление предлогов </w:t>
      </w:r>
      <w:r w:rsidRPr="00712298">
        <w:rPr>
          <w:i/>
          <w:sz w:val="24"/>
          <w:szCs w:val="24"/>
        </w:rPr>
        <w:t>о</w:t>
      </w:r>
      <w:r w:rsidRPr="00712298">
        <w:rPr>
          <w:sz w:val="24"/>
          <w:szCs w:val="24"/>
        </w:rPr>
        <w:t xml:space="preserve">‚ </w:t>
      </w:r>
      <w:r w:rsidRPr="00712298">
        <w:rPr>
          <w:i/>
          <w:sz w:val="24"/>
          <w:szCs w:val="24"/>
        </w:rPr>
        <w:t>по</w:t>
      </w:r>
      <w:r w:rsidRPr="00712298">
        <w:rPr>
          <w:sz w:val="24"/>
          <w:szCs w:val="24"/>
        </w:rPr>
        <w:t xml:space="preserve">‚ </w:t>
      </w:r>
      <w:r w:rsidRPr="00712298">
        <w:rPr>
          <w:i/>
          <w:sz w:val="24"/>
          <w:szCs w:val="24"/>
        </w:rPr>
        <w:t>из</w:t>
      </w:r>
      <w:r w:rsidRPr="00712298">
        <w:rPr>
          <w:sz w:val="24"/>
          <w:szCs w:val="24"/>
        </w:rPr>
        <w:t xml:space="preserve">‚ </w:t>
      </w:r>
      <w:r w:rsidRPr="00712298">
        <w:rPr>
          <w:i/>
          <w:sz w:val="24"/>
          <w:szCs w:val="24"/>
        </w:rPr>
        <w:t>с</w:t>
      </w:r>
      <w:r w:rsidRPr="00712298">
        <w:rPr>
          <w:sz w:val="24"/>
          <w:szCs w:val="24"/>
        </w:rPr>
        <w:t xml:space="preserve"> в составе словосочетания‚ употребление предлога </w:t>
      </w:r>
      <w:r w:rsidRPr="00712298">
        <w:rPr>
          <w:i/>
          <w:sz w:val="24"/>
          <w:szCs w:val="24"/>
        </w:rPr>
        <w:t>по</w:t>
      </w:r>
      <w:r w:rsidRPr="00712298">
        <w:rPr>
          <w:sz w:val="24"/>
          <w:szCs w:val="24"/>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D63CAE" w:rsidRPr="00712298" w:rsidRDefault="00D63CAE" w:rsidP="005C291F">
      <w:pPr>
        <w:pStyle w:val="ConsPlusNormal"/>
        <w:spacing w:line="360" w:lineRule="auto"/>
        <w:ind w:firstLine="709"/>
        <w:jc w:val="both"/>
        <w:rPr>
          <w:sz w:val="24"/>
          <w:szCs w:val="24"/>
        </w:rPr>
      </w:pPr>
      <w:r w:rsidRPr="00712298">
        <w:rPr>
          <w:sz w:val="24"/>
          <w:szCs w:val="24"/>
        </w:rPr>
        <w:t>определение типичныхграмматических ошибок в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w:t>
      </w:r>
      <w:proofErr w:type="spellStart"/>
      <w:r w:rsidRPr="00712298">
        <w:rPr>
          <w:sz w:val="24"/>
          <w:szCs w:val="24"/>
        </w:rPr>
        <w:t>рода‚форм</w:t>
      </w:r>
      <w:proofErr w:type="spellEnd"/>
      <w:r w:rsidRPr="00712298">
        <w:rPr>
          <w:sz w:val="24"/>
          <w:szCs w:val="24"/>
        </w:rPr>
        <w:t xml:space="preserve"> существительных мужского рода множественного числа с окончаниями </w:t>
      </w:r>
      <w:r w:rsidRPr="00712298">
        <w:rPr>
          <w:i/>
          <w:sz w:val="24"/>
          <w:szCs w:val="24"/>
        </w:rPr>
        <w:t>–а(-я)</w:t>
      </w:r>
      <w:r w:rsidRPr="00712298">
        <w:rPr>
          <w:sz w:val="24"/>
          <w:szCs w:val="24"/>
        </w:rPr>
        <w:t xml:space="preserve">, </w:t>
      </w:r>
      <w:r w:rsidRPr="00712298">
        <w:rPr>
          <w:i/>
          <w:sz w:val="24"/>
          <w:szCs w:val="24"/>
        </w:rPr>
        <w:t>-ы(и)</w:t>
      </w:r>
      <w:r w:rsidRPr="00712298">
        <w:rPr>
          <w:sz w:val="24"/>
          <w:szCs w:val="24"/>
        </w:rPr>
        <w:t>‚ различающихся по смыслу‚ литературных и разговорных форм глаголов‚ причастий‚ деепричастий‚ наречий;</w:t>
      </w:r>
    </w:p>
    <w:p w:rsidR="00D63CAE" w:rsidRPr="00712298" w:rsidRDefault="00D63CAE" w:rsidP="005C291F">
      <w:pPr>
        <w:pStyle w:val="ConsPlusNormal"/>
        <w:spacing w:line="360" w:lineRule="auto"/>
        <w:ind w:firstLine="709"/>
        <w:jc w:val="both"/>
        <w:rPr>
          <w:sz w:val="24"/>
          <w:szCs w:val="24"/>
        </w:rPr>
      </w:pPr>
      <w:r w:rsidRPr="00712298">
        <w:rPr>
          <w:sz w:val="24"/>
          <w:szCs w:val="24"/>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D63CAE" w:rsidRPr="00712298" w:rsidRDefault="00D63CAE" w:rsidP="005C291F">
      <w:pPr>
        <w:pStyle w:val="ConsPlusNormal"/>
        <w:spacing w:line="360" w:lineRule="auto"/>
        <w:ind w:firstLine="709"/>
        <w:jc w:val="both"/>
        <w:rPr>
          <w:sz w:val="24"/>
          <w:szCs w:val="24"/>
        </w:rPr>
      </w:pPr>
      <w:r w:rsidRPr="00712298">
        <w:rPr>
          <w:sz w:val="24"/>
          <w:szCs w:val="24"/>
        </w:rPr>
        <w:t>правильное употребление имён существительных, прилагательных, глаголов с  учётом вариантов грамматической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D63CAE" w:rsidRPr="00712298" w:rsidRDefault="00D63CAE" w:rsidP="005C291F">
      <w:pPr>
        <w:pStyle w:val="ConsPlusNormal"/>
        <w:spacing w:line="360" w:lineRule="auto"/>
        <w:ind w:firstLine="709"/>
        <w:jc w:val="both"/>
        <w:rPr>
          <w:sz w:val="24"/>
          <w:szCs w:val="24"/>
        </w:rPr>
      </w:pPr>
      <w:r w:rsidRPr="00712298">
        <w:rPr>
          <w:sz w:val="24"/>
          <w:szCs w:val="24"/>
        </w:rPr>
        <w:t>выявление и исправление грамматических ошибок в устной речи;</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норм русского речевого этикета:</w:t>
      </w:r>
      <w:r w:rsidRPr="00712298">
        <w:rPr>
          <w:sz w:val="24"/>
          <w:szCs w:val="24"/>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русской этикетной вербальной и невербальной манеры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в общении этикетных речевых тактик и приёмов‚ помогающих противостоять речевой агрессии;</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при общении в электронной среде этики и русского речевого этикета;</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норм русского этикетного речевого поведения в ситуациях делового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активных процессов в русском речевом этикете;</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орфографических норм современного русского литературного язык</w:t>
      </w:r>
      <w:proofErr w:type="gramStart"/>
      <w:r w:rsidRPr="00712298">
        <w:rPr>
          <w:b/>
          <w:sz w:val="24"/>
          <w:szCs w:val="24"/>
        </w:rPr>
        <w:t>а</w:t>
      </w:r>
      <w:r w:rsidRPr="00712298">
        <w:rPr>
          <w:sz w:val="24"/>
          <w:szCs w:val="24"/>
        </w:rPr>
        <w:t>(</w:t>
      </w:r>
      <w:proofErr w:type="gramEnd"/>
      <w:r w:rsidRPr="00712298">
        <w:rPr>
          <w:sz w:val="24"/>
          <w:szCs w:val="24"/>
        </w:rPr>
        <w:t>в рамках изученного в основном курсе);</w:t>
      </w:r>
    </w:p>
    <w:p w:rsidR="00D63CAE" w:rsidRPr="00712298" w:rsidRDefault="00D63CAE" w:rsidP="005C291F">
      <w:pPr>
        <w:pStyle w:val="ConsPlusNormal"/>
        <w:spacing w:line="360" w:lineRule="auto"/>
        <w:ind w:firstLine="709"/>
        <w:jc w:val="both"/>
        <w:rPr>
          <w:sz w:val="24"/>
          <w:szCs w:val="24"/>
        </w:rPr>
      </w:pPr>
      <w:r w:rsidRPr="00712298">
        <w:rPr>
          <w:b/>
          <w:sz w:val="24"/>
          <w:szCs w:val="24"/>
        </w:rPr>
        <w:lastRenderedPageBreak/>
        <w:t>соблюдение основных пунктуационных норм современного русского литературного язык</w:t>
      </w:r>
      <w:proofErr w:type="gramStart"/>
      <w:r w:rsidRPr="00712298">
        <w:rPr>
          <w:b/>
          <w:sz w:val="24"/>
          <w:szCs w:val="24"/>
        </w:rPr>
        <w:t>и</w:t>
      </w:r>
      <w:r w:rsidRPr="00712298">
        <w:rPr>
          <w:sz w:val="24"/>
          <w:szCs w:val="24"/>
        </w:rPr>
        <w:t>(</w:t>
      </w:r>
      <w:proofErr w:type="gramEnd"/>
      <w:r w:rsidRPr="00712298">
        <w:rPr>
          <w:sz w:val="24"/>
          <w:szCs w:val="24"/>
        </w:rPr>
        <w:t>в рамках изученного в основном курсе);</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словарей синонимов, антонимов‚ омонимов‚ паронимовдля уточнения значения слов, подбора к ним синонимов, антонимов‚ омонимов‚ паронимов, а также в процессе редактирования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использованиеграмматических словарейи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D63CAE" w:rsidRPr="00712298" w:rsidRDefault="00D63CAE" w:rsidP="005C291F">
      <w:pPr>
        <w:pStyle w:val="ConsPlusNormal"/>
        <w:spacing w:line="360" w:lineRule="auto"/>
        <w:ind w:firstLine="709"/>
        <w:jc w:val="both"/>
        <w:rPr>
          <w:b/>
          <w:sz w:val="24"/>
          <w:szCs w:val="24"/>
        </w:rPr>
      </w:pPr>
      <w:r w:rsidRPr="00712298">
        <w:rPr>
          <w:b/>
          <w:sz w:val="24"/>
          <w:szCs w:val="24"/>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D63CAE" w:rsidRPr="00712298" w:rsidRDefault="00D63CAE" w:rsidP="005C291F">
      <w:pPr>
        <w:pStyle w:val="ConsPlusNormal"/>
        <w:spacing w:line="360" w:lineRule="auto"/>
        <w:ind w:firstLine="709"/>
        <w:jc w:val="both"/>
        <w:rPr>
          <w:sz w:val="24"/>
          <w:szCs w:val="24"/>
        </w:rPr>
      </w:pPr>
      <w:r w:rsidRPr="00712298">
        <w:rPr>
          <w:sz w:val="24"/>
          <w:szCs w:val="24"/>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D63CAE" w:rsidRPr="00712298" w:rsidRDefault="00D63CAE" w:rsidP="005C291F">
      <w:pPr>
        <w:pStyle w:val="ConsPlusNormal"/>
        <w:spacing w:line="360" w:lineRule="auto"/>
        <w:ind w:firstLine="709"/>
        <w:jc w:val="both"/>
        <w:rPr>
          <w:rFonts w:eastAsia="Calibri"/>
          <w:sz w:val="24"/>
          <w:szCs w:val="24"/>
        </w:rPr>
      </w:pPr>
      <w:r w:rsidRPr="00712298">
        <w:rPr>
          <w:sz w:val="24"/>
          <w:szCs w:val="24"/>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712298">
        <w:rPr>
          <w:sz w:val="24"/>
          <w:szCs w:val="24"/>
        </w:rPr>
        <w:t>микротем</w:t>
      </w:r>
      <w:proofErr w:type="spellEnd"/>
      <w:r w:rsidRPr="00712298">
        <w:rPr>
          <w:sz w:val="24"/>
          <w:szCs w:val="24"/>
        </w:rPr>
        <w:t>; основных типов текстовых структур (индуктивные, дедуктивные, рамочные/ дедуктивно-индуктивные, стержневые/индуктивно-дедуктивные);</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владение умениями информационной переработки прослушанного или </w:t>
      </w:r>
      <w:r w:rsidRPr="00712298">
        <w:rPr>
          <w:sz w:val="24"/>
          <w:szCs w:val="24"/>
        </w:rPr>
        <w:lastRenderedPageBreak/>
        <w:t>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D63CAE" w:rsidRPr="00712298" w:rsidRDefault="00D63CAE" w:rsidP="005C291F">
      <w:pPr>
        <w:pStyle w:val="ConsPlusNormal"/>
        <w:spacing w:line="360" w:lineRule="auto"/>
        <w:ind w:firstLine="709"/>
        <w:jc w:val="both"/>
        <w:rPr>
          <w:sz w:val="24"/>
          <w:szCs w:val="24"/>
        </w:rPr>
      </w:pPr>
      <w:r w:rsidRPr="00712298">
        <w:rPr>
          <w:sz w:val="24"/>
          <w:szCs w:val="24"/>
        </w:rPr>
        <w:t>владение правилами информационной безопасности при общении в социальных сетях;</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712298">
        <w:rPr>
          <w:sz w:val="24"/>
          <w:szCs w:val="24"/>
        </w:rPr>
        <w:t>самопрезентация</w:t>
      </w:r>
      <w:proofErr w:type="spellEnd"/>
      <w:r w:rsidRPr="00712298">
        <w:rPr>
          <w:sz w:val="24"/>
          <w:szCs w:val="24"/>
        </w:rPr>
        <w:t>, просьба, принесение извинений, поздравление; и др., сохранение инициативы в диалоге, уклонение от инициативы, завершение диалога и др.</w:t>
      </w:r>
    </w:p>
    <w:p w:rsidR="00D63CAE" w:rsidRPr="00712298" w:rsidRDefault="00D63CAE" w:rsidP="005C291F">
      <w:pPr>
        <w:pStyle w:val="ConsPlusNormal"/>
        <w:spacing w:line="360" w:lineRule="auto"/>
        <w:ind w:firstLine="709"/>
        <w:jc w:val="both"/>
        <w:rPr>
          <w:sz w:val="24"/>
          <w:szCs w:val="24"/>
        </w:rPr>
      </w:pPr>
      <w:r w:rsidRPr="00712298">
        <w:rPr>
          <w:sz w:val="24"/>
          <w:szCs w:val="24"/>
        </w:rPr>
        <w:t>участие в беседе, споре, владение правилами корректного речевого поведения в споре;</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создание устных и письменных текстов описательного типа: определение, дефиниция, собственно описание, пояснение; </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создание устных и письменных текстов </w:t>
      </w:r>
      <w:proofErr w:type="spellStart"/>
      <w:r w:rsidRPr="00712298">
        <w:rPr>
          <w:sz w:val="24"/>
          <w:szCs w:val="24"/>
        </w:rPr>
        <w:t>аргументативного</w:t>
      </w:r>
      <w:proofErr w:type="spellEnd"/>
      <w:r w:rsidRPr="00712298">
        <w:rPr>
          <w:sz w:val="24"/>
          <w:szCs w:val="24"/>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D63CAE" w:rsidRPr="00712298" w:rsidRDefault="00D63CAE" w:rsidP="005C291F">
      <w:pPr>
        <w:pStyle w:val="ConsPlusNormal"/>
        <w:spacing w:line="360" w:lineRule="auto"/>
        <w:ind w:firstLine="709"/>
        <w:jc w:val="both"/>
        <w:rPr>
          <w:sz w:val="24"/>
          <w:szCs w:val="24"/>
        </w:rPr>
      </w:pPr>
      <w:r w:rsidRPr="00712298">
        <w:rPr>
          <w:sz w:val="24"/>
          <w:szCs w:val="24"/>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D63CAE" w:rsidRPr="00712298" w:rsidRDefault="00D63CAE" w:rsidP="005C291F">
      <w:pPr>
        <w:pStyle w:val="ConsPlusNormal"/>
        <w:spacing w:line="360" w:lineRule="auto"/>
        <w:ind w:firstLine="709"/>
        <w:jc w:val="both"/>
        <w:rPr>
          <w:sz w:val="24"/>
          <w:szCs w:val="24"/>
        </w:rPr>
      </w:pPr>
      <w:r w:rsidRPr="00712298">
        <w:rPr>
          <w:sz w:val="24"/>
          <w:szCs w:val="24"/>
        </w:rPr>
        <w:t>чтение, комплексный анализ и создание текстов публицистических жанро</w:t>
      </w:r>
      <w:proofErr w:type="gramStart"/>
      <w:r w:rsidRPr="00712298">
        <w:rPr>
          <w:sz w:val="24"/>
          <w:szCs w:val="24"/>
        </w:rPr>
        <w:t>в(</w:t>
      </w:r>
      <w:proofErr w:type="gramEnd"/>
      <w:r w:rsidRPr="00712298">
        <w:rPr>
          <w:sz w:val="24"/>
          <w:szCs w:val="24"/>
        </w:rPr>
        <w:t>девиз, слоган, путевые записки, проблемный очерк; тексты рекламных объявлений);</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712298">
        <w:rPr>
          <w:sz w:val="24"/>
          <w:szCs w:val="24"/>
        </w:rPr>
        <w:t>фактуальной</w:t>
      </w:r>
      <w:proofErr w:type="spellEnd"/>
      <w:r w:rsidRPr="00712298">
        <w:rPr>
          <w:sz w:val="24"/>
          <w:szCs w:val="24"/>
        </w:rPr>
        <w:t xml:space="preserve"> и </w:t>
      </w:r>
      <w:proofErr w:type="spellStart"/>
      <w:r w:rsidRPr="00712298">
        <w:rPr>
          <w:sz w:val="24"/>
          <w:szCs w:val="24"/>
        </w:rPr>
        <w:t>подтекстовой</w:t>
      </w:r>
      <w:proofErr w:type="spellEnd"/>
      <w:r w:rsidRPr="00712298">
        <w:rPr>
          <w:sz w:val="24"/>
          <w:szCs w:val="24"/>
        </w:rPr>
        <w:t xml:space="preserve"> информации текста, его сильных позиций; </w:t>
      </w:r>
    </w:p>
    <w:p w:rsidR="00D63CAE" w:rsidRPr="00712298" w:rsidRDefault="00D63CAE" w:rsidP="005C291F">
      <w:pPr>
        <w:pStyle w:val="ConsPlusNormal"/>
        <w:spacing w:line="360" w:lineRule="auto"/>
        <w:ind w:firstLine="709"/>
        <w:jc w:val="both"/>
        <w:rPr>
          <w:sz w:val="24"/>
          <w:szCs w:val="24"/>
        </w:rPr>
      </w:pPr>
      <w:r w:rsidRPr="00712298">
        <w:rPr>
          <w:sz w:val="24"/>
          <w:szCs w:val="24"/>
        </w:rPr>
        <w:t>создание объявлений (в устной и письменной форме); деловых писем;</w:t>
      </w:r>
    </w:p>
    <w:p w:rsidR="00D63CAE" w:rsidRPr="00712298" w:rsidRDefault="00D63CAE" w:rsidP="005C291F">
      <w:pPr>
        <w:pStyle w:val="ConsPlusNormal"/>
        <w:spacing w:line="360" w:lineRule="auto"/>
        <w:ind w:firstLine="709"/>
        <w:jc w:val="both"/>
        <w:rPr>
          <w:sz w:val="24"/>
          <w:szCs w:val="24"/>
        </w:rPr>
      </w:pPr>
      <w:r w:rsidRPr="00712298">
        <w:rPr>
          <w:sz w:val="24"/>
          <w:szCs w:val="24"/>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D63CAE" w:rsidRPr="00712298" w:rsidRDefault="00D63CAE" w:rsidP="005C291F">
      <w:pPr>
        <w:pStyle w:val="ConsPlusNormal"/>
        <w:spacing w:line="360" w:lineRule="auto"/>
        <w:ind w:firstLine="709"/>
        <w:jc w:val="both"/>
        <w:rPr>
          <w:sz w:val="24"/>
          <w:szCs w:val="24"/>
        </w:rPr>
      </w:pPr>
      <w:r w:rsidRPr="00712298">
        <w:rPr>
          <w:sz w:val="24"/>
          <w:szCs w:val="24"/>
        </w:rPr>
        <w:lastRenderedPageBreak/>
        <w:t>редактирование собственных текстов с целью совершенствования их содержания и формы; сопоставление чернового и отредактированного текстов.</w:t>
      </w:r>
    </w:p>
    <w:p w:rsidR="004F28D1" w:rsidRPr="00712298" w:rsidRDefault="004F28D1" w:rsidP="0090345F">
      <w:pPr>
        <w:spacing w:line="360" w:lineRule="auto"/>
      </w:pPr>
    </w:p>
    <w:p w:rsidR="00980A94" w:rsidRPr="004F28D1" w:rsidRDefault="00980A94" w:rsidP="004F28D1">
      <w:pPr>
        <w:tabs>
          <w:tab w:val="left" w:pos="6570"/>
          <w:tab w:val="right" w:pos="9355"/>
        </w:tabs>
        <w:spacing w:line="360" w:lineRule="auto"/>
        <w:ind w:left="360"/>
        <w:jc w:val="center"/>
        <w:rPr>
          <w:rStyle w:val="20"/>
          <w:sz w:val="24"/>
        </w:rPr>
      </w:pPr>
      <w:r w:rsidRPr="00980A94">
        <w:rPr>
          <w:b/>
          <w:bCs/>
        </w:rPr>
        <w:t xml:space="preserve">Личностные, </w:t>
      </w:r>
      <w:proofErr w:type="spellStart"/>
      <w:r w:rsidRPr="00980A94">
        <w:rPr>
          <w:b/>
          <w:bCs/>
        </w:rPr>
        <w:t>метапредметные</w:t>
      </w:r>
      <w:proofErr w:type="spellEnd"/>
      <w:r w:rsidRPr="00980A94">
        <w:rPr>
          <w:b/>
          <w:bCs/>
        </w:rPr>
        <w:t xml:space="preserve"> и предметные результаты освоения предмета</w:t>
      </w:r>
      <w:r w:rsidR="004F28D1">
        <w:rPr>
          <w:b/>
          <w:bCs/>
        </w:rPr>
        <w:t xml:space="preserve">. </w:t>
      </w:r>
      <w:r w:rsidRPr="00980A94">
        <w:rPr>
          <w:rStyle w:val="20"/>
          <w:bCs/>
          <w:sz w:val="24"/>
        </w:rPr>
        <w:t>Личностные результаты освоения программы:</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Осознанное, уважительное и доброжелательное отношение к истории, культуре, традициям, языкам, ценностям народов России и народов мира.</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2. Готовность и способность обучающихся к саморазвитию и самообразованию на основе мотивации к обучению и познанию; </w:t>
      </w:r>
    </w:p>
    <w:p w:rsidR="00980A94" w:rsidRPr="00980A94" w:rsidRDefault="00980A94" w:rsidP="00980A94">
      <w:pPr>
        <w:spacing w:line="360" w:lineRule="auto"/>
        <w:ind w:firstLine="709"/>
        <w:jc w:val="both"/>
      </w:pPr>
      <w:r w:rsidRPr="00980A94">
        <w:t xml:space="preserve">3. 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w:t>
      </w:r>
      <w:r w:rsidRPr="00980A94">
        <w:rPr>
          <w:rFonts w:eastAsia="TimesNewRomanPSMT"/>
        </w:rPr>
        <w:t>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980A94" w:rsidRPr="00980A94" w:rsidRDefault="00980A94" w:rsidP="00980A94">
      <w:pPr>
        <w:spacing w:line="360" w:lineRule="auto"/>
        <w:jc w:val="both"/>
      </w:pPr>
      <w:r w:rsidRPr="00980A94">
        <w:t xml:space="preserve">            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80A94" w:rsidRPr="00980A94" w:rsidRDefault="00980A94" w:rsidP="00980A94">
      <w:pPr>
        <w:spacing w:line="360" w:lineRule="auto"/>
        <w:jc w:val="both"/>
        <w:rPr>
          <w:rStyle w:val="dash041e005f0431005f044b005f0447005f043d005f044b005f0439005f005fchar1char1"/>
        </w:rPr>
      </w:pPr>
      <w:r w:rsidRPr="00980A94">
        <w:t xml:space="preserve">             5.Получение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980A94">
        <w:rPr>
          <w:rStyle w:val="dash041e005f0431005f044b005f0447005f043d005f044b005f0439005f005fchar1char1"/>
        </w:rPr>
        <w:lastRenderedPageBreak/>
        <w:t>Сформированностьответственного</w:t>
      </w:r>
      <w:proofErr w:type="spellEnd"/>
      <w:r w:rsidRPr="00980A94">
        <w:rPr>
          <w:rStyle w:val="dash041e005f0431005f044b005f0447005f043d005f044b005f0439005f005fchar1char1"/>
        </w:rPr>
        <w:t xml:space="preserve">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 8. Освоенность социальных норм, правил поведения, ролей и форм социальной жизни в группах и сообществах ( </w:t>
      </w:r>
      <w:proofErr w:type="spellStart"/>
      <w:r w:rsidRPr="00980A94">
        <w:rPr>
          <w:rStyle w:val="dash041e005f0431005f044b005f0447005f043d005f044b005f0439005f005fchar1char1"/>
        </w:rPr>
        <w:t>интериоризация</w:t>
      </w:r>
      <w:proofErr w:type="spellEnd"/>
      <w:r w:rsidRPr="00980A94">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9. </w:t>
      </w:r>
      <w:proofErr w:type="spellStart"/>
      <w:r w:rsidRPr="00980A94">
        <w:rPr>
          <w:rStyle w:val="dash041e005f0431005f044b005f0447005f043d005f044b005f0439005f005fchar1char1"/>
        </w:rPr>
        <w:t>Сформированность</w:t>
      </w:r>
      <w:proofErr w:type="spellEnd"/>
      <w:r w:rsidRPr="00980A94">
        <w:rPr>
          <w:rStyle w:val="dash041e005f0431005f044b005f0447005f043d005f044b005f0439005f005fchar1char1"/>
        </w:rPr>
        <w:t xml:space="preserve"> ценности здорового и безопасного образа жизни.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rsidR="004F28D1" w:rsidRDefault="00980A94" w:rsidP="004F28D1">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11. </w:t>
      </w:r>
      <w:proofErr w:type="spellStart"/>
      <w:r w:rsidRPr="00980A94">
        <w:rPr>
          <w:rStyle w:val="dash041e005f0431005f044b005f0447005f043d005f044b005f0439005f005fchar1char1"/>
        </w:rPr>
        <w:t>Сформированность</w:t>
      </w:r>
      <w:proofErr w:type="spellEnd"/>
      <w:r w:rsidRPr="00980A94">
        <w:rPr>
          <w:rStyle w:val="dash041e005f0431005f044b005f0447005f043d005f044b005f0439005f005fchar1char1"/>
        </w:rPr>
        <w:t xml:space="preserve"> основ экологической культуры.</w:t>
      </w:r>
      <w:bookmarkStart w:id="1" w:name="_Toc405145649"/>
      <w:bookmarkStart w:id="2" w:name="_Toc406058978"/>
      <w:bookmarkStart w:id="3" w:name="_Toc409691627"/>
      <w:bookmarkStart w:id="4" w:name="_Toc410653951"/>
      <w:bookmarkStart w:id="5" w:name="_Toc414553132"/>
    </w:p>
    <w:p w:rsidR="0090345F" w:rsidRDefault="0090345F" w:rsidP="004F28D1">
      <w:pPr>
        <w:spacing w:line="360" w:lineRule="auto"/>
        <w:ind w:firstLine="709"/>
        <w:jc w:val="both"/>
        <w:rPr>
          <w:rStyle w:val="dash041e005f0431005f044b005f0447005f043d005f044b005f0439005f005fchar1char1"/>
        </w:rPr>
      </w:pPr>
    </w:p>
    <w:p w:rsidR="00980A94" w:rsidRPr="004F28D1" w:rsidRDefault="00980A94" w:rsidP="004F28D1">
      <w:pPr>
        <w:spacing w:line="360" w:lineRule="auto"/>
        <w:ind w:firstLine="709"/>
        <w:jc w:val="center"/>
        <w:rPr>
          <w:b/>
        </w:rPr>
      </w:pPr>
      <w:proofErr w:type="spellStart"/>
      <w:r w:rsidRPr="004F28D1">
        <w:rPr>
          <w:b/>
        </w:rPr>
        <w:t>Метапредметные</w:t>
      </w:r>
      <w:proofErr w:type="spellEnd"/>
      <w:r w:rsidRPr="004F28D1">
        <w:rPr>
          <w:b/>
        </w:rPr>
        <w:t xml:space="preserve"> результаты</w:t>
      </w:r>
      <w:bookmarkEnd w:id="1"/>
      <w:bookmarkEnd w:id="2"/>
      <w:bookmarkEnd w:id="3"/>
      <w:bookmarkEnd w:id="4"/>
      <w:bookmarkEnd w:id="5"/>
    </w:p>
    <w:p w:rsidR="00980A94" w:rsidRPr="00EA0BB9" w:rsidRDefault="00980A94" w:rsidP="00980A94">
      <w:pPr>
        <w:suppressAutoHyphens/>
        <w:spacing w:line="360" w:lineRule="auto"/>
        <w:ind w:firstLine="709"/>
        <w:jc w:val="both"/>
        <w:rPr>
          <w:b/>
          <w:i/>
        </w:rPr>
      </w:pPr>
      <w:r w:rsidRPr="00EA0BB9">
        <w:rPr>
          <w:b/>
          <w:i/>
        </w:rPr>
        <w:t>Регулятивные УУД</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980A94">
        <w:rPr>
          <w:i/>
        </w:rPr>
        <w:t>Обучающийся сможет:</w:t>
      </w:r>
    </w:p>
    <w:p w:rsidR="00980A94" w:rsidRPr="00980A94" w:rsidRDefault="00980A94" w:rsidP="00980A94">
      <w:pPr>
        <w:widowControl w:val="0"/>
        <w:numPr>
          <w:ilvl w:val="0"/>
          <w:numId w:val="4"/>
        </w:numPr>
        <w:tabs>
          <w:tab w:val="left" w:pos="993"/>
        </w:tabs>
        <w:spacing w:line="360" w:lineRule="auto"/>
        <w:ind w:left="0" w:firstLine="709"/>
        <w:jc w:val="both"/>
      </w:pPr>
      <w:r w:rsidRPr="00980A94">
        <w:t>анализировать существующие и планировать будущие образовательные результаты;</w:t>
      </w:r>
    </w:p>
    <w:p w:rsidR="00980A94" w:rsidRPr="00980A94" w:rsidRDefault="00980A94" w:rsidP="00980A94">
      <w:pPr>
        <w:widowControl w:val="0"/>
        <w:numPr>
          <w:ilvl w:val="0"/>
          <w:numId w:val="4"/>
        </w:numPr>
        <w:tabs>
          <w:tab w:val="left" w:pos="993"/>
        </w:tabs>
        <w:spacing w:line="360" w:lineRule="auto"/>
        <w:ind w:left="0" w:firstLine="709"/>
        <w:jc w:val="both"/>
      </w:pPr>
      <w:r w:rsidRPr="00980A94">
        <w:t>идентифицировать собственные проблемы и определять главную проблему;</w:t>
      </w:r>
    </w:p>
    <w:p w:rsidR="00980A94" w:rsidRPr="00980A94" w:rsidRDefault="00980A94" w:rsidP="00980A94">
      <w:pPr>
        <w:widowControl w:val="0"/>
        <w:numPr>
          <w:ilvl w:val="0"/>
          <w:numId w:val="4"/>
        </w:numPr>
        <w:tabs>
          <w:tab w:val="left" w:pos="993"/>
        </w:tabs>
        <w:spacing w:line="360" w:lineRule="auto"/>
        <w:ind w:left="0" w:firstLine="709"/>
        <w:jc w:val="both"/>
      </w:pPr>
      <w:r w:rsidRPr="00980A94">
        <w:t>ставить цель деятельности на основе определенной проблемы и существующих возможностей;</w:t>
      </w:r>
    </w:p>
    <w:p w:rsidR="00980A94" w:rsidRPr="00980A94" w:rsidRDefault="00980A94" w:rsidP="00980A94">
      <w:pPr>
        <w:widowControl w:val="0"/>
        <w:numPr>
          <w:ilvl w:val="0"/>
          <w:numId w:val="4"/>
        </w:numPr>
        <w:tabs>
          <w:tab w:val="left" w:pos="993"/>
        </w:tabs>
        <w:spacing w:line="360" w:lineRule="auto"/>
        <w:ind w:left="0" w:firstLine="709"/>
        <w:jc w:val="both"/>
      </w:pPr>
      <w:r w:rsidRPr="00980A94">
        <w:t>формулировать учебные задачи как шаги достижения поставленной цели деятельности;</w:t>
      </w:r>
    </w:p>
    <w:p w:rsidR="00980A94" w:rsidRPr="00980A94" w:rsidRDefault="00980A94" w:rsidP="00980A94">
      <w:pPr>
        <w:widowControl w:val="0"/>
        <w:numPr>
          <w:ilvl w:val="0"/>
          <w:numId w:val="4"/>
        </w:numPr>
        <w:tabs>
          <w:tab w:val="left" w:pos="993"/>
        </w:tabs>
        <w:spacing w:line="360" w:lineRule="auto"/>
        <w:ind w:left="0" w:firstLine="709"/>
        <w:jc w:val="both"/>
      </w:pPr>
      <w:r w:rsidRPr="00980A94">
        <w:t xml:space="preserve">обосновывать целевые ориентиры и приоритеты ссылками на ценности, </w:t>
      </w:r>
      <w:r w:rsidRPr="00980A94">
        <w:lastRenderedPageBreak/>
        <w:t>указывая и обосновывая логическую последовательность шагов.</w:t>
      </w:r>
    </w:p>
    <w:p w:rsidR="00980A94" w:rsidRPr="00980A94" w:rsidRDefault="00980A94" w:rsidP="00980A94">
      <w:pPr>
        <w:widowControl w:val="0"/>
        <w:numPr>
          <w:ilvl w:val="0"/>
          <w:numId w:val="3"/>
        </w:numPr>
        <w:tabs>
          <w:tab w:val="left" w:pos="1134"/>
        </w:tabs>
        <w:spacing w:line="360" w:lineRule="auto"/>
        <w:ind w:left="0" w:firstLine="709"/>
        <w:jc w:val="both"/>
        <w:rPr>
          <w:b/>
        </w:rPr>
      </w:pPr>
      <w:r w:rsidRPr="00980A94">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980A94">
        <w:rPr>
          <w:i/>
        </w:rPr>
        <w:t>Обучающийся сможет:</w:t>
      </w:r>
    </w:p>
    <w:p w:rsidR="00980A94" w:rsidRPr="00980A94" w:rsidRDefault="00980A94" w:rsidP="00980A94">
      <w:pPr>
        <w:widowControl w:val="0"/>
        <w:numPr>
          <w:ilvl w:val="0"/>
          <w:numId w:val="4"/>
        </w:numPr>
        <w:tabs>
          <w:tab w:val="left" w:pos="993"/>
        </w:tabs>
        <w:spacing w:line="360" w:lineRule="auto"/>
        <w:ind w:left="0" w:firstLine="709"/>
        <w:jc w:val="both"/>
      </w:pPr>
      <w:r w:rsidRPr="00980A94">
        <w:t>обосновывать и осуществлять выбор наиболее эффективных способов решения учебных и познавательных задач;</w:t>
      </w:r>
    </w:p>
    <w:p w:rsidR="00980A94" w:rsidRPr="00980A94" w:rsidRDefault="00980A94" w:rsidP="00980A94">
      <w:pPr>
        <w:widowControl w:val="0"/>
        <w:numPr>
          <w:ilvl w:val="0"/>
          <w:numId w:val="4"/>
        </w:numPr>
        <w:tabs>
          <w:tab w:val="left" w:pos="993"/>
        </w:tabs>
        <w:spacing w:line="360" w:lineRule="auto"/>
        <w:ind w:left="0" w:firstLine="709"/>
        <w:jc w:val="both"/>
      </w:pPr>
      <w:r w:rsidRPr="00980A94">
        <w:t>выбирать из предложенных вариантов и самостоятельно искать средства и ресурсы для решения задачи и достижения цели;</w:t>
      </w:r>
    </w:p>
    <w:p w:rsidR="00980A94" w:rsidRPr="00980A94" w:rsidRDefault="00980A94" w:rsidP="00980A94">
      <w:pPr>
        <w:widowControl w:val="0"/>
        <w:numPr>
          <w:ilvl w:val="0"/>
          <w:numId w:val="4"/>
        </w:numPr>
        <w:tabs>
          <w:tab w:val="left" w:pos="993"/>
        </w:tabs>
        <w:spacing w:line="360" w:lineRule="auto"/>
        <w:ind w:left="0" w:firstLine="709"/>
        <w:jc w:val="both"/>
      </w:pPr>
      <w:r w:rsidRPr="00980A94">
        <w:t>составлять план решения проблемы (выполнения проекта, проведения исследования);</w:t>
      </w:r>
    </w:p>
    <w:p w:rsidR="00980A94" w:rsidRPr="00980A94" w:rsidRDefault="00980A94" w:rsidP="00980A94">
      <w:pPr>
        <w:widowControl w:val="0"/>
        <w:numPr>
          <w:ilvl w:val="0"/>
          <w:numId w:val="4"/>
        </w:numPr>
        <w:tabs>
          <w:tab w:val="left" w:pos="993"/>
        </w:tabs>
        <w:spacing w:line="360" w:lineRule="auto"/>
        <w:ind w:left="0" w:firstLine="709"/>
        <w:jc w:val="both"/>
      </w:pPr>
      <w:r w:rsidRPr="00980A94">
        <w:t>определять потенциальные затруднения при решении учебной и познавательной задачи и находить средства для их устранения.</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совместно с педагогом критерии планируемых результатов и критерии оценки своей учебной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оценивать свою деятельность, аргументируя причины достижения или отсутствия планируемого результата;</w:t>
      </w:r>
    </w:p>
    <w:p w:rsidR="00980A94" w:rsidRPr="00980A94" w:rsidRDefault="00980A94" w:rsidP="00980A94">
      <w:pPr>
        <w:widowControl w:val="0"/>
        <w:numPr>
          <w:ilvl w:val="0"/>
          <w:numId w:val="5"/>
        </w:numPr>
        <w:tabs>
          <w:tab w:val="left" w:pos="993"/>
        </w:tabs>
        <w:spacing w:line="360" w:lineRule="auto"/>
        <w:ind w:left="0" w:firstLine="709"/>
        <w:jc w:val="both"/>
      </w:pPr>
      <w:r w:rsidRPr="00980A94">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оценивать правильность выполнения учебной задачи, собственные возможности ее решения.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критерии правильности выполнения учебной задачи;</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фиксировать и анализировать динамику собственных образовательных результатов.</w:t>
      </w:r>
    </w:p>
    <w:p w:rsidR="00980A94" w:rsidRPr="00980A94" w:rsidRDefault="00980A94" w:rsidP="00980A94">
      <w:pPr>
        <w:widowControl w:val="0"/>
        <w:numPr>
          <w:ilvl w:val="0"/>
          <w:numId w:val="3"/>
        </w:numPr>
        <w:tabs>
          <w:tab w:val="left" w:pos="1134"/>
        </w:tabs>
        <w:spacing w:line="360" w:lineRule="auto"/>
        <w:ind w:left="0" w:firstLine="709"/>
        <w:jc w:val="both"/>
      </w:pPr>
      <w:r w:rsidRPr="00980A94">
        <w:t>Владение основами самоконтроля, самооценки, принятия решений и осуществления осознанного выбора в учебной и познавательной деятельности.</w:t>
      </w:r>
    </w:p>
    <w:p w:rsidR="00980A94" w:rsidRPr="00EA0BB9" w:rsidRDefault="00980A94" w:rsidP="00980A94">
      <w:pPr>
        <w:spacing w:line="360" w:lineRule="auto"/>
        <w:ind w:firstLine="709"/>
        <w:jc w:val="both"/>
        <w:rPr>
          <w:b/>
          <w:i/>
        </w:rPr>
      </w:pPr>
      <w:r w:rsidRPr="00EA0BB9">
        <w:rPr>
          <w:b/>
          <w:i/>
        </w:rPr>
        <w:t>Познавательные УУД</w:t>
      </w:r>
    </w:p>
    <w:p w:rsidR="00980A94" w:rsidRPr="00980A94" w:rsidRDefault="00980A94" w:rsidP="00DC4D82">
      <w:pPr>
        <w:widowControl w:val="0"/>
        <w:tabs>
          <w:tab w:val="left" w:pos="1134"/>
        </w:tabs>
        <w:spacing w:line="360" w:lineRule="auto"/>
        <w:ind w:firstLine="709"/>
        <w:jc w:val="both"/>
      </w:pPr>
      <w:r w:rsidRPr="00980A94">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w:t>
      </w:r>
      <w:r w:rsidRPr="00980A94">
        <w:lastRenderedPageBreak/>
        <w:t>умозаключение (индуктивное, дедуктивное, по аналогии) и делать выводы.</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подбирать слова, соподчиненные ключевому слову, определяющие его признаки и свойства;</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выстраивать логическую цепочку, состоящую из ключевого слова и соподчиненных ему слов;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выделять общий признак двух или нескольких предметов или явлений и объяснять их сходство;</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объединять предметы и явления в группы по определенным признакам, сравнивать, классифицировать и обобщать факты и явления;</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выделять явление из общего ряда других явлений;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строить рассуждение от общих закономерностей к частным явлениям и от частных явлений к общим закономерностям;</w:t>
      </w:r>
    </w:p>
    <w:p w:rsidR="00980A94" w:rsidRPr="00980A94" w:rsidRDefault="00980A94" w:rsidP="00980A94">
      <w:pPr>
        <w:widowControl w:val="0"/>
        <w:numPr>
          <w:ilvl w:val="0"/>
          <w:numId w:val="5"/>
        </w:numPr>
        <w:tabs>
          <w:tab w:val="left" w:pos="993"/>
        </w:tabs>
        <w:spacing w:line="360" w:lineRule="auto"/>
        <w:ind w:left="0" w:firstLine="709"/>
        <w:jc w:val="both"/>
      </w:pPr>
      <w:r w:rsidRPr="00980A94">
        <w:t>строить рассуждение на основе сравнения предметов и явлений, выделяя при этом общие признаки;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излагать полученную информацию;</w:t>
      </w:r>
    </w:p>
    <w:p w:rsidR="00980A94" w:rsidRPr="00980A94" w:rsidRDefault="00980A94" w:rsidP="00980A94">
      <w:pPr>
        <w:widowControl w:val="0"/>
        <w:numPr>
          <w:ilvl w:val="0"/>
          <w:numId w:val="5"/>
        </w:numPr>
        <w:tabs>
          <w:tab w:val="left" w:pos="993"/>
        </w:tabs>
        <w:spacing w:line="360" w:lineRule="auto"/>
        <w:ind w:left="0" w:firstLine="709"/>
        <w:jc w:val="both"/>
      </w:pPr>
      <w:r w:rsidRPr="00980A94">
        <w:t>подтверждать вывод собственной аргументацией или самостоятельно полученными данными.</w:t>
      </w:r>
    </w:p>
    <w:p w:rsidR="00980A94" w:rsidRPr="00980A94" w:rsidRDefault="00980A94" w:rsidP="00980A94">
      <w:pPr>
        <w:widowControl w:val="0"/>
        <w:tabs>
          <w:tab w:val="left" w:pos="1134"/>
        </w:tabs>
        <w:spacing w:line="360" w:lineRule="auto"/>
        <w:ind w:left="960"/>
        <w:jc w:val="both"/>
      </w:pPr>
      <w:r w:rsidRPr="00980A94">
        <w:t xml:space="preserve">2.Смысловое чтение.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находить в тексте требуемую информацию (в соответствии с целями своей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ориентироваться в содержании текста, понимать целостный смысл текста, структурировать текст;</w:t>
      </w:r>
    </w:p>
    <w:p w:rsidR="00980A94" w:rsidRPr="00980A94" w:rsidRDefault="00980A94" w:rsidP="00980A94">
      <w:pPr>
        <w:widowControl w:val="0"/>
        <w:numPr>
          <w:ilvl w:val="0"/>
          <w:numId w:val="5"/>
        </w:numPr>
        <w:tabs>
          <w:tab w:val="left" w:pos="993"/>
        </w:tabs>
        <w:spacing w:line="360" w:lineRule="auto"/>
        <w:ind w:left="0" w:firstLine="709"/>
        <w:jc w:val="both"/>
      </w:pPr>
      <w:r w:rsidRPr="00980A94">
        <w:t>устанавливать взаимосвязь описанных в тексте событий, явлений, процессов;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идею текста;</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преобразовывать текст;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оценивать содержание и форму текста.</w:t>
      </w:r>
    </w:p>
    <w:p w:rsidR="00980A94" w:rsidRPr="00980A94" w:rsidRDefault="00980A94" w:rsidP="00980A94">
      <w:pPr>
        <w:widowControl w:val="0"/>
        <w:tabs>
          <w:tab w:val="left" w:pos="1134"/>
        </w:tabs>
        <w:spacing w:line="360" w:lineRule="auto"/>
        <w:ind w:left="709"/>
        <w:jc w:val="both"/>
      </w:pPr>
      <w:r w:rsidRPr="00980A94">
        <w:t xml:space="preserve">3.Формирование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выражать свое отношение к природе через рисунки, сочинения, проектные работы.</w:t>
      </w:r>
    </w:p>
    <w:p w:rsidR="00980A94" w:rsidRPr="00980A94" w:rsidRDefault="00980A94" w:rsidP="00980A94">
      <w:pPr>
        <w:spacing w:line="360" w:lineRule="auto"/>
        <w:ind w:firstLine="709"/>
        <w:jc w:val="both"/>
      </w:pPr>
      <w:r w:rsidRPr="00980A94">
        <w:t xml:space="preserve">4. Развитие мотивации к овладению культурой активного использования словарей и других поисковых систем. </w:t>
      </w:r>
      <w:r w:rsidRPr="00980A94">
        <w:rPr>
          <w:i/>
        </w:rPr>
        <w:t>Обучающийся сможет:</w:t>
      </w:r>
    </w:p>
    <w:p w:rsidR="00980A94" w:rsidRPr="00980A94" w:rsidRDefault="00980A94" w:rsidP="006159B6">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t>определять необходимые ключевые поисковые слова и запросы;</w:t>
      </w:r>
    </w:p>
    <w:p w:rsidR="00980A94" w:rsidRPr="00980A94" w:rsidRDefault="00980A94" w:rsidP="006159B6">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lastRenderedPageBreak/>
        <w:t>осуществлять взаимодействие с электронными поисковыми системами, словарями;</w:t>
      </w:r>
    </w:p>
    <w:p w:rsidR="00980A94" w:rsidRPr="00980A94" w:rsidRDefault="00980A94" w:rsidP="00B87A8C">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t>формировать множественную выборку из поисковых источников для объективизации результатов поиска.</w:t>
      </w:r>
    </w:p>
    <w:p w:rsidR="00980A94" w:rsidRPr="00EA0BB9" w:rsidRDefault="00980A94" w:rsidP="00980A94">
      <w:pPr>
        <w:tabs>
          <w:tab w:val="left" w:pos="993"/>
        </w:tabs>
        <w:spacing w:line="360" w:lineRule="auto"/>
        <w:ind w:firstLine="709"/>
        <w:jc w:val="both"/>
        <w:rPr>
          <w:b/>
          <w:i/>
        </w:rPr>
      </w:pPr>
      <w:r w:rsidRPr="00EA0BB9">
        <w:rPr>
          <w:b/>
          <w:i/>
        </w:rPr>
        <w:t>Коммуникативные УУД</w:t>
      </w:r>
    </w:p>
    <w:p w:rsidR="00980A94" w:rsidRPr="00980A94" w:rsidRDefault="00980A94" w:rsidP="00B87A8C">
      <w:pPr>
        <w:pStyle w:val="a6"/>
        <w:tabs>
          <w:tab w:val="left" w:pos="426"/>
        </w:tabs>
        <w:spacing w:line="360" w:lineRule="auto"/>
        <w:ind w:left="0" w:firstLine="709"/>
        <w:jc w:val="both"/>
        <w:rPr>
          <w:sz w:val="24"/>
          <w:szCs w:val="24"/>
        </w:rPr>
      </w:pPr>
      <w:r w:rsidRPr="00980A94">
        <w:rPr>
          <w:sz w:val="24"/>
          <w:szCs w:val="24"/>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80A94" w:rsidRPr="00980A94" w:rsidRDefault="00980A94" w:rsidP="00980A94">
      <w:pPr>
        <w:pStyle w:val="a6"/>
        <w:tabs>
          <w:tab w:val="left" w:pos="426"/>
        </w:tabs>
        <w:spacing w:line="360" w:lineRule="auto"/>
        <w:ind w:left="709"/>
        <w:jc w:val="both"/>
        <w:rPr>
          <w:sz w:val="24"/>
          <w:szCs w:val="24"/>
        </w:rPr>
      </w:pPr>
      <w:r w:rsidRPr="00980A94">
        <w:rPr>
          <w:i/>
          <w:sz w:val="24"/>
          <w:szCs w:val="24"/>
        </w:rPr>
        <w:t>Обучающийся сможет</w:t>
      </w:r>
      <w:r w:rsidRPr="00980A94">
        <w:rPr>
          <w:sz w:val="24"/>
          <w:szCs w:val="24"/>
        </w:rPr>
        <w:t>:</w:t>
      </w:r>
    </w:p>
    <w:p w:rsidR="00980A94" w:rsidRPr="00980A94" w:rsidRDefault="00980A94" w:rsidP="00B87A8C">
      <w:pPr>
        <w:widowControl w:val="0"/>
        <w:numPr>
          <w:ilvl w:val="0"/>
          <w:numId w:val="6"/>
        </w:numPr>
        <w:tabs>
          <w:tab w:val="left" w:pos="709"/>
        </w:tabs>
        <w:spacing w:line="360" w:lineRule="auto"/>
        <w:ind w:left="426" w:firstLine="0"/>
        <w:jc w:val="both"/>
      </w:pPr>
      <w:r w:rsidRPr="00980A94">
        <w:t>играть определенную роль в совместной деятельности;</w:t>
      </w:r>
    </w:p>
    <w:p w:rsidR="00980A94" w:rsidRPr="00980A94" w:rsidRDefault="00980A94" w:rsidP="00B87A8C">
      <w:pPr>
        <w:widowControl w:val="0"/>
        <w:numPr>
          <w:ilvl w:val="0"/>
          <w:numId w:val="6"/>
        </w:numPr>
        <w:tabs>
          <w:tab w:val="left" w:pos="709"/>
        </w:tabs>
        <w:spacing w:line="360" w:lineRule="auto"/>
        <w:ind w:left="709" w:hanging="284"/>
        <w:jc w:val="both"/>
      </w:pPr>
      <w:r w:rsidRPr="00980A94">
        <w:t>принимать позицию собеседника,  понимая позицию другого, различать в его речи: мнение (точку зрения), доказательство (аргументы), гипотезы;</w:t>
      </w:r>
    </w:p>
    <w:p w:rsidR="00980A94" w:rsidRPr="00980A94" w:rsidRDefault="00980A94" w:rsidP="00B87A8C">
      <w:pPr>
        <w:widowControl w:val="0"/>
        <w:numPr>
          <w:ilvl w:val="0"/>
          <w:numId w:val="6"/>
        </w:numPr>
        <w:tabs>
          <w:tab w:val="left" w:pos="709"/>
        </w:tabs>
        <w:spacing w:line="360" w:lineRule="auto"/>
        <w:ind w:left="709" w:hanging="284"/>
        <w:jc w:val="both"/>
      </w:pPr>
      <w:r w:rsidRPr="00980A94">
        <w:t>организовывать учебное взаимодействие в группе (определять общие цели, распределять роли, договариваться друг с другом);</w:t>
      </w:r>
    </w:p>
    <w:p w:rsidR="00980A94" w:rsidRPr="00980A94" w:rsidRDefault="00980A94" w:rsidP="00B87A8C">
      <w:pPr>
        <w:widowControl w:val="0"/>
        <w:numPr>
          <w:ilvl w:val="0"/>
          <w:numId w:val="6"/>
        </w:numPr>
        <w:tabs>
          <w:tab w:val="left" w:pos="709"/>
        </w:tabs>
        <w:spacing w:line="360" w:lineRule="auto"/>
        <w:ind w:left="709" w:hanging="284"/>
        <w:jc w:val="both"/>
      </w:pPr>
      <w:r w:rsidRPr="00980A94">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980A94" w:rsidRPr="00980A94" w:rsidRDefault="00980A94" w:rsidP="007E5AE3">
      <w:pPr>
        <w:widowControl w:val="0"/>
        <w:tabs>
          <w:tab w:val="left" w:pos="142"/>
        </w:tabs>
        <w:spacing w:line="360" w:lineRule="auto"/>
        <w:ind w:firstLine="709"/>
        <w:jc w:val="both"/>
        <w:rPr>
          <w:i/>
        </w:rPr>
      </w:pPr>
      <w:r w:rsidRPr="00980A94">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отбирать и использовать речевые средства в процессе коммуникации с другими людьми (диалог в паре, в малой группе);</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представлять в устной или письменной форме развернутый план собственной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соблюдать нормы публичной речи, регламент в монологе и дискуссии в соответствии с коммуникативной задачей;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принимать решение в ходе диалога и согласовывать его с собеседником;</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создавать письменные оригинальные тексты с использованием необходимых речевых средств;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использовать вербальные и невербальные средства или наглядные материалы, подготовленные  под руководством учителя;</w:t>
      </w:r>
    </w:p>
    <w:p w:rsidR="00980A94" w:rsidRPr="00980A94" w:rsidRDefault="00980A94" w:rsidP="00980A94">
      <w:pPr>
        <w:widowControl w:val="0"/>
        <w:numPr>
          <w:ilvl w:val="0"/>
          <w:numId w:val="5"/>
        </w:numPr>
        <w:tabs>
          <w:tab w:val="left" w:pos="993"/>
        </w:tabs>
        <w:spacing w:line="360" w:lineRule="auto"/>
        <w:ind w:left="0" w:firstLine="709"/>
        <w:jc w:val="both"/>
      </w:pPr>
      <w:r w:rsidRPr="00980A94">
        <w:t>делать оценочный вывод о достижении цели коммуникации непосредственно после завершения коммуникативного контакта и обосновывать его.</w:t>
      </w:r>
    </w:p>
    <w:p w:rsidR="00980A94" w:rsidRPr="00980A94" w:rsidRDefault="00980A94" w:rsidP="003C43C9">
      <w:pPr>
        <w:widowControl w:val="0"/>
        <w:tabs>
          <w:tab w:val="left" w:pos="993"/>
        </w:tabs>
        <w:spacing w:line="360" w:lineRule="auto"/>
        <w:ind w:firstLine="709"/>
        <w:jc w:val="both"/>
      </w:pPr>
      <w:r w:rsidRPr="00980A94">
        <w:t xml:space="preserve">3.Формирование и развитие компетентности в области использования информационно-коммуникационных технологий (далее – ИКТ).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 xml:space="preserve">целенаправленно искать и использовать информационные ресурсы, </w:t>
      </w:r>
      <w:r w:rsidRPr="00980A94">
        <w:lastRenderedPageBreak/>
        <w:t>необходимые для решения учебных и практических задач с помощью средств ИКТ;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80A94" w:rsidRPr="00980A94" w:rsidRDefault="00980A94" w:rsidP="00980A94">
      <w:pPr>
        <w:spacing w:line="360" w:lineRule="auto"/>
        <w:ind w:firstLine="709"/>
        <w:jc w:val="both"/>
        <w:rPr>
          <w:i/>
        </w:rPr>
      </w:pPr>
      <w:r w:rsidRPr="00980A94">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980A94" w:rsidRPr="00980A94" w:rsidRDefault="00980A94" w:rsidP="00980A94">
      <w:pPr>
        <w:spacing w:line="360" w:lineRule="auto"/>
        <w:ind w:firstLine="709"/>
        <w:jc w:val="both"/>
      </w:pPr>
      <w:r w:rsidRPr="00980A94">
        <w:t>• систематизировать, сопоставлять, анализировать, обобщать и интерпретировать информацию, содержащуюся в готовых информационных объектах;</w:t>
      </w:r>
    </w:p>
    <w:p w:rsidR="00980A94" w:rsidRPr="00980A94" w:rsidRDefault="00980A94" w:rsidP="00980A94">
      <w:pPr>
        <w:spacing w:line="360" w:lineRule="auto"/>
        <w:ind w:firstLine="709"/>
        <w:jc w:val="both"/>
      </w:pPr>
      <w:r w:rsidRPr="00980A94">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80A94" w:rsidRPr="00980A94" w:rsidRDefault="00980A94" w:rsidP="00980A94">
      <w:pPr>
        <w:spacing w:line="360" w:lineRule="auto"/>
        <w:ind w:firstLine="709"/>
        <w:jc w:val="both"/>
      </w:pPr>
      <w:r w:rsidRPr="00980A94">
        <w:t>• заполнять и дополнять таблицы, схемы.</w:t>
      </w:r>
    </w:p>
    <w:p w:rsidR="00980A94" w:rsidRPr="00980A94" w:rsidRDefault="00980A94" w:rsidP="00980A94">
      <w:pPr>
        <w:suppressAutoHyphens/>
        <w:spacing w:line="360" w:lineRule="auto"/>
        <w:ind w:firstLine="709"/>
        <w:jc w:val="both"/>
      </w:pPr>
      <w:r w:rsidRPr="00980A94">
        <w:t>В ходе изучения произведений  родной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980A94" w:rsidRDefault="00980A94" w:rsidP="00980A94">
      <w:pPr>
        <w:suppressAutoHyphens/>
        <w:spacing w:line="360" w:lineRule="auto"/>
        <w:ind w:firstLine="709"/>
        <w:jc w:val="both"/>
      </w:pPr>
      <w:r w:rsidRPr="00980A94">
        <w:t xml:space="preserve">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90345F" w:rsidRPr="00980A94" w:rsidRDefault="0090345F" w:rsidP="00980A94">
      <w:pPr>
        <w:suppressAutoHyphens/>
        <w:spacing w:line="360" w:lineRule="auto"/>
        <w:ind w:firstLine="709"/>
        <w:jc w:val="both"/>
      </w:pPr>
    </w:p>
    <w:p w:rsidR="00980A94" w:rsidRPr="00980A94" w:rsidRDefault="00980A94" w:rsidP="004F28D1">
      <w:pPr>
        <w:pStyle w:val="ConsPlusNormal"/>
        <w:spacing w:line="360" w:lineRule="auto"/>
        <w:ind w:firstLine="540"/>
        <w:jc w:val="center"/>
        <w:rPr>
          <w:sz w:val="24"/>
          <w:szCs w:val="24"/>
        </w:rPr>
      </w:pPr>
      <w:r w:rsidRPr="00980A94">
        <w:rPr>
          <w:b/>
          <w:bCs/>
          <w:sz w:val="24"/>
          <w:szCs w:val="24"/>
        </w:rPr>
        <w:t>Предметные результаты</w:t>
      </w:r>
    </w:p>
    <w:p w:rsidR="00980A94" w:rsidRPr="00980A94" w:rsidRDefault="00EA0BB9" w:rsidP="00980A94">
      <w:pPr>
        <w:pStyle w:val="ConsPlusNormal"/>
        <w:spacing w:line="360" w:lineRule="auto"/>
        <w:ind w:firstLine="540"/>
        <w:jc w:val="both"/>
        <w:rPr>
          <w:b/>
          <w:bCs/>
          <w:i/>
          <w:iCs/>
          <w:sz w:val="24"/>
          <w:szCs w:val="24"/>
        </w:rPr>
      </w:pPr>
      <w:r>
        <w:rPr>
          <w:b/>
          <w:bCs/>
          <w:i/>
          <w:iCs/>
          <w:sz w:val="24"/>
          <w:szCs w:val="24"/>
        </w:rPr>
        <w:t>Ученик научится:</w:t>
      </w:r>
    </w:p>
    <w:p w:rsidR="00980A94" w:rsidRPr="00980A94" w:rsidRDefault="00980A94" w:rsidP="00980A94">
      <w:pPr>
        <w:pStyle w:val="ConsPlusNormal"/>
        <w:spacing w:line="360" w:lineRule="auto"/>
        <w:ind w:firstLine="540"/>
        <w:jc w:val="both"/>
        <w:rPr>
          <w:b/>
          <w:bCs/>
          <w:i/>
          <w:iCs/>
          <w:sz w:val="24"/>
          <w:szCs w:val="24"/>
        </w:rPr>
      </w:pPr>
      <w:r w:rsidRPr="00980A94">
        <w:rPr>
          <w:sz w:val="24"/>
          <w:szCs w:val="24"/>
        </w:rPr>
        <w:t>1)взаимодействовать с окружающими людьми в ситуациях формального и неформального межличностного и межкультурного общения;</w:t>
      </w:r>
    </w:p>
    <w:p w:rsidR="00980A94" w:rsidRPr="00980A94" w:rsidRDefault="00980A94" w:rsidP="00980A94">
      <w:pPr>
        <w:pStyle w:val="ConsPlusNormal"/>
        <w:spacing w:line="360" w:lineRule="auto"/>
        <w:ind w:firstLine="539"/>
        <w:jc w:val="both"/>
        <w:rPr>
          <w:sz w:val="24"/>
          <w:szCs w:val="24"/>
        </w:rPr>
      </w:pPr>
      <w:r w:rsidRPr="00980A94">
        <w:rPr>
          <w:bCs/>
          <w:iCs/>
          <w:sz w:val="24"/>
          <w:szCs w:val="24"/>
        </w:rPr>
        <w:t>2</w:t>
      </w:r>
      <w:r w:rsidRPr="00980A94">
        <w:rPr>
          <w:b/>
          <w:bCs/>
          <w:iCs/>
          <w:sz w:val="24"/>
          <w:szCs w:val="24"/>
        </w:rPr>
        <w:t>)</w:t>
      </w:r>
      <w:r w:rsidRPr="00980A94">
        <w:rPr>
          <w:sz w:val="24"/>
          <w:szCs w:val="24"/>
        </w:rPr>
        <w:t xml:space="preserve">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980A94" w:rsidRPr="00980A94" w:rsidRDefault="00980A94" w:rsidP="00980A94">
      <w:pPr>
        <w:pStyle w:val="ConsPlusNormal"/>
        <w:spacing w:line="360" w:lineRule="auto"/>
        <w:ind w:firstLine="539"/>
        <w:jc w:val="both"/>
        <w:rPr>
          <w:sz w:val="24"/>
          <w:szCs w:val="24"/>
        </w:rPr>
      </w:pPr>
      <w:r w:rsidRPr="00980A94">
        <w:rPr>
          <w:sz w:val="24"/>
          <w:szCs w:val="24"/>
        </w:rPr>
        <w:t>3) использовать коммуникативно-эстетические возможности родного языка;</w:t>
      </w:r>
    </w:p>
    <w:p w:rsidR="00980A94" w:rsidRPr="00980A94" w:rsidRDefault="00980A94" w:rsidP="00980A94">
      <w:pPr>
        <w:pStyle w:val="ConsPlusNormal"/>
        <w:spacing w:line="360" w:lineRule="auto"/>
        <w:ind w:firstLine="539"/>
        <w:jc w:val="both"/>
        <w:rPr>
          <w:sz w:val="24"/>
          <w:szCs w:val="24"/>
        </w:rPr>
      </w:pPr>
      <w:r w:rsidRPr="00980A94">
        <w:rPr>
          <w:sz w:val="24"/>
          <w:szCs w:val="24"/>
        </w:rPr>
        <w:t xml:space="preserve">4)проводить различные виды анализа слова (фонетического, морфемного, словообразовательного, лексического, морфологического), синтаксического анализа </w:t>
      </w:r>
      <w:r w:rsidRPr="00980A94">
        <w:rPr>
          <w:sz w:val="24"/>
          <w:szCs w:val="24"/>
        </w:rPr>
        <w:lastRenderedPageBreak/>
        <w:t>словосочетания и предложения, а также многоаспектного анализа текста;</w:t>
      </w:r>
    </w:p>
    <w:p w:rsidR="00980A94" w:rsidRPr="00980A94" w:rsidRDefault="00980A94" w:rsidP="00980A94">
      <w:pPr>
        <w:pStyle w:val="ConsPlusNormal"/>
        <w:spacing w:line="360" w:lineRule="auto"/>
        <w:ind w:firstLine="539"/>
        <w:jc w:val="both"/>
        <w:rPr>
          <w:sz w:val="24"/>
          <w:szCs w:val="24"/>
        </w:rPr>
      </w:pPr>
      <w:r w:rsidRPr="00980A94">
        <w:rPr>
          <w:sz w:val="24"/>
          <w:szCs w:val="24"/>
        </w:rPr>
        <w:t>5) использовать в речевой практике при создании устных и письменных высказываний стилистические ресурсы лексики и фразеологии родного языка, основные нормы родного языка (орфоэпические, лексические, грамматические, орфографические, пунктуационные), нормы речевого этикета и стремиться к речевому самосовершенствованию;</w:t>
      </w:r>
    </w:p>
    <w:p w:rsidR="00980A94" w:rsidRPr="00980A94" w:rsidRDefault="00980A94" w:rsidP="00980A94">
      <w:pPr>
        <w:pStyle w:val="ConsPlusNormal"/>
        <w:spacing w:line="360" w:lineRule="auto"/>
        <w:ind w:firstLine="540"/>
        <w:jc w:val="both"/>
        <w:rPr>
          <w:sz w:val="24"/>
          <w:szCs w:val="24"/>
        </w:rPr>
      </w:pPr>
      <w:r w:rsidRPr="00980A94">
        <w:rPr>
          <w:sz w:val="24"/>
          <w:szCs w:val="24"/>
        </w:rPr>
        <w:t>6)осознавать значимость чтения и изучения родной литературы для своего дальнейшего развития; испытывать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980A94" w:rsidRPr="00980A94" w:rsidRDefault="00980A94" w:rsidP="00980A94">
      <w:pPr>
        <w:pStyle w:val="ConsPlusNormal"/>
        <w:spacing w:line="360" w:lineRule="auto"/>
        <w:ind w:firstLine="540"/>
        <w:jc w:val="both"/>
        <w:rPr>
          <w:sz w:val="24"/>
          <w:szCs w:val="24"/>
        </w:rPr>
      </w:pPr>
      <w:r w:rsidRPr="00980A94">
        <w:rPr>
          <w:sz w:val="24"/>
          <w:szCs w:val="24"/>
        </w:rPr>
        <w:t>7) воспринимать родную литературу как одну из основных национально-культурных ценностей народа, как особого способа познания жизни;</w:t>
      </w:r>
    </w:p>
    <w:p w:rsidR="00980A94" w:rsidRPr="00980A94" w:rsidRDefault="00980A94" w:rsidP="00980A94">
      <w:pPr>
        <w:pStyle w:val="ConsPlusNormal"/>
        <w:spacing w:line="360" w:lineRule="auto"/>
        <w:ind w:firstLine="540"/>
        <w:jc w:val="both"/>
        <w:rPr>
          <w:sz w:val="24"/>
          <w:szCs w:val="24"/>
        </w:rPr>
      </w:pPr>
      <w:r w:rsidRPr="00980A94">
        <w:rPr>
          <w:sz w:val="24"/>
          <w:szCs w:val="24"/>
        </w:rPr>
        <w:t>8) осознавать коммуникативно-эстетические возможности родного языка на основе изучения выдающихся произведений культуры своего народа, российской и мировой культуры;</w:t>
      </w:r>
    </w:p>
    <w:p w:rsidR="00980A94" w:rsidRPr="00980A94" w:rsidRDefault="00980A94" w:rsidP="00980A94">
      <w:pPr>
        <w:pStyle w:val="ConsPlusNormal"/>
        <w:spacing w:line="360" w:lineRule="auto"/>
        <w:ind w:firstLine="540"/>
        <w:jc w:val="both"/>
        <w:rPr>
          <w:b/>
          <w:bCs/>
          <w:i/>
          <w:iCs/>
          <w:sz w:val="24"/>
          <w:szCs w:val="24"/>
        </w:rPr>
      </w:pPr>
      <w:r w:rsidRPr="00980A94">
        <w:rPr>
          <w:b/>
          <w:bCs/>
          <w:i/>
          <w:iCs/>
          <w:sz w:val="24"/>
          <w:szCs w:val="24"/>
        </w:rPr>
        <w:t>Ученик получит возможность научиться</w:t>
      </w:r>
      <w:r w:rsidR="00EA0BB9">
        <w:rPr>
          <w:b/>
          <w:bCs/>
          <w:i/>
          <w:iCs/>
          <w:sz w:val="24"/>
          <w:szCs w:val="24"/>
        </w:rPr>
        <w:t>:</w:t>
      </w:r>
    </w:p>
    <w:p w:rsidR="00980A94" w:rsidRPr="00980A94" w:rsidRDefault="00980A94" w:rsidP="00980A94">
      <w:pPr>
        <w:pStyle w:val="ConsPlusNormal"/>
        <w:spacing w:line="360" w:lineRule="auto"/>
        <w:ind w:firstLine="539"/>
        <w:jc w:val="both"/>
        <w:rPr>
          <w:sz w:val="24"/>
          <w:szCs w:val="24"/>
        </w:rPr>
      </w:pPr>
      <w:r w:rsidRPr="00980A94">
        <w:rPr>
          <w:bCs/>
          <w:i/>
          <w:iCs/>
          <w:sz w:val="24"/>
          <w:szCs w:val="24"/>
        </w:rPr>
        <w:t>1)</w:t>
      </w:r>
      <w:r w:rsidRPr="00980A94">
        <w:rPr>
          <w:sz w:val="24"/>
          <w:szCs w:val="24"/>
        </w:rPr>
        <w:t xml:space="preserve"> систематизировать  научные знания о родном языке; осознавать взаимосвязь его уровней и единиц; освоение базовых понятий лингвистики, основных единиц и грамматических категорий родного языка;</w:t>
      </w:r>
    </w:p>
    <w:p w:rsidR="00980A94" w:rsidRPr="00980A94" w:rsidRDefault="00980A94" w:rsidP="00980A94">
      <w:pPr>
        <w:pStyle w:val="ConsPlusNormal"/>
        <w:spacing w:line="360" w:lineRule="auto"/>
        <w:ind w:firstLine="539"/>
        <w:jc w:val="both"/>
        <w:rPr>
          <w:sz w:val="24"/>
          <w:szCs w:val="24"/>
        </w:rPr>
      </w:pPr>
      <w:r w:rsidRPr="00980A94">
        <w:rPr>
          <w:sz w:val="24"/>
          <w:szCs w:val="24"/>
        </w:rPr>
        <w:t>2) использовать активный и потенциальный словарный запас, использовать в речи грамматические средства для свободного выражения мыслей и чувств на родном языке адекватно ситуации и стилю общения;</w:t>
      </w:r>
    </w:p>
    <w:p w:rsidR="00980A94" w:rsidRPr="00980A94" w:rsidRDefault="00980A94" w:rsidP="00980A94">
      <w:pPr>
        <w:pStyle w:val="ConsPlusNormal"/>
        <w:spacing w:line="360" w:lineRule="auto"/>
        <w:jc w:val="both"/>
        <w:rPr>
          <w:sz w:val="24"/>
          <w:szCs w:val="24"/>
        </w:rPr>
      </w:pPr>
      <w:r w:rsidRPr="00980A94">
        <w:rPr>
          <w:i/>
          <w:sz w:val="24"/>
          <w:szCs w:val="24"/>
        </w:rPr>
        <w:t>3</w:t>
      </w:r>
      <w:r w:rsidRPr="00980A94">
        <w:rPr>
          <w:sz w:val="24"/>
          <w:szCs w:val="24"/>
        </w:rPr>
        <w:t>)ответственности за языковую культуру как общечеловеческую ценность.</w:t>
      </w:r>
    </w:p>
    <w:p w:rsidR="00980A94" w:rsidRPr="00980A94" w:rsidRDefault="00980A94" w:rsidP="00175D74">
      <w:pPr>
        <w:pStyle w:val="ConsPlusNormal"/>
        <w:spacing w:line="360" w:lineRule="auto"/>
        <w:jc w:val="both"/>
        <w:rPr>
          <w:sz w:val="24"/>
          <w:szCs w:val="24"/>
        </w:rPr>
      </w:pPr>
      <w:r w:rsidRPr="00980A94">
        <w:rPr>
          <w:sz w:val="24"/>
          <w:szCs w:val="24"/>
        </w:rPr>
        <w:t>4)аргументировать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980A94" w:rsidRPr="00980A94" w:rsidRDefault="00980A94" w:rsidP="00980A94">
      <w:pPr>
        <w:pStyle w:val="ConsPlusNormal"/>
        <w:spacing w:line="360" w:lineRule="auto"/>
        <w:ind w:firstLine="540"/>
        <w:jc w:val="both"/>
        <w:rPr>
          <w:b/>
          <w:bCs/>
          <w:i/>
          <w:iCs/>
          <w:sz w:val="24"/>
          <w:szCs w:val="24"/>
        </w:rPr>
      </w:pPr>
      <w:r w:rsidRPr="00980A94">
        <w:rPr>
          <w:sz w:val="24"/>
          <w:szCs w:val="24"/>
        </w:rPr>
        <w:t>5) понимать литературные художественные произведения, отражающие разные этнокультурные традиции;</w:t>
      </w:r>
    </w:p>
    <w:p w:rsidR="00980A94" w:rsidRPr="00980A94" w:rsidRDefault="00980A94" w:rsidP="00980A94">
      <w:pPr>
        <w:pStyle w:val="ConsPlusNormal"/>
        <w:spacing w:line="360" w:lineRule="auto"/>
        <w:ind w:firstLine="540"/>
        <w:jc w:val="both"/>
        <w:rPr>
          <w:sz w:val="24"/>
          <w:szCs w:val="24"/>
        </w:rPr>
      </w:pPr>
      <w:r w:rsidRPr="00980A94">
        <w:rPr>
          <w:sz w:val="24"/>
          <w:szCs w:val="24"/>
        </w:rPr>
        <w:t>6)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уметь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80A94" w:rsidRDefault="00980A94"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Pr="00C07CD6" w:rsidRDefault="0090345F" w:rsidP="00980A94">
      <w:pPr>
        <w:pStyle w:val="ConsPlusNormal"/>
        <w:ind w:firstLine="540"/>
        <w:jc w:val="both"/>
        <w:rPr>
          <w:sz w:val="24"/>
          <w:szCs w:val="24"/>
        </w:rPr>
      </w:pPr>
    </w:p>
    <w:p w:rsidR="00C245C4" w:rsidRPr="00712298" w:rsidRDefault="00C245C4" w:rsidP="00C245C4">
      <w:pPr>
        <w:spacing w:line="360" w:lineRule="auto"/>
        <w:ind w:firstLine="709"/>
        <w:jc w:val="center"/>
        <w:rPr>
          <w:b/>
          <w:caps/>
        </w:rPr>
      </w:pPr>
      <w:r w:rsidRPr="00712298">
        <w:rPr>
          <w:b/>
          <w:caps/>
        </w:rPr>
        <w:lastRenderedPageBreak/>
        <w:t>Содержание учебного предмета</w:t>
      </w:r>
    </w:p>
    <w:p w:rsidR="00C245C4" w:rsidRPr="00712298" w:rsidRDefault="00C245C4" w:rsidP="00C245C4">
      <w:pPr>
        <w:spacing w:line="360" w:lineRule="auto"/>
        <w:ind w:firstLine="709"/>
        <w:jc w:val="center"/>
        <w:rPr>
          <w:b/>
          <w:caps/>
        </w:rPr>
      </w:pPr>
      <w:r w:rsidRPr="00712298">
        <w:rPr>
          <w:b/>
          <w:caps/>
        </w:rPr>
        <w:t>«Русский РОДНОЙ язык»</w:t>
      </w:r>
    </w:p>
    <w:p w:rsidR="00C245C4" w:rsidRPr="00B305B8" w:rsidRDefault="00B305B8" w:rsidP="00C245C4">
      <w:pPr>
        <w:spacing w:line="360" w:lineRule="auto"/>
        <w:ind w:firstLine="709"/>
        <w:rPr>
          <w:b/>
        </w:rPr>
      </w:pPr>
      <w:r>
        <w:rPr>
          <w:b/>
        </w:rPr>
        <w:t>Первый год обучения (17</w:t>
      </w:r>
      <w:r w:rsidR="00C245C4" w:rsidRPr="00B305B8">
        <w:rPr>
          <w:b/>
        </w:rPr>
        <w:t xml:space="preserve"> 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5C291F">
      <w:pPr>
        <w:spacing w:line="360" w:lineRule="auto"/>
        <w:ind w:firstLine="709"/>
        <w:jc w:val="both"/>
      </w:pPr>
      <w:r w:rsidRPr="00712298">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w:t>
      </w:r>
      <w:r w:rsidRPr="00712298">
        <w:rPr>
          <w:rFonts w:eastAsia="Calibri"/>
        </w:rPr>
        <w:t>Русский язык – язык русской художественной литературы.</w:t>
      </w:r>
    </w:p>
    <w:p w:rsidR="00C245C4" w:rsidRPr="00712298" w:rsidRDefault="00C245C4" w:rsidP="005C291F">
      <w:pPr>
        <w:spacing w:line="360" w:lineRule="auto"/>
        <w:ind w:firstLine="709"/>
        <w:jc w:val="both"/>
      </w:pPr>
      <w:r w:rsidRPr="00712298">
        <w:t xml:space="preserve">Язык как зеркало национальной культуры. </w:t>
      </w:r>
      <w:r w:rsidRPr="00712298">
        <w:rPr>
          <w:rFonts w:eastAsia="Calibri"/>
        </w:rPr>
        <w:t>Слово как хранилище материальной и духовной культуры народа</w:t>
      </w:r>
      <w:r w:rsidRPr="00712298">
        <w:t xml:space="preserve">.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rsidR="00C245C4" w:rsidRPr="00712298" w:rsidRDefault="00C245C4" w:rsidP="005C291F">
      <w:pPr>
        <w:spacing w:line="360" w:lineRule="auto"/>
        <w:ind w:firstLine="709"/>
        <w:jc w:val="both"/>
      </w:pPr>
      <w:r w:rsidRPr="00712298">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w:t>
      </w:r>
      <w:r w:rsidR="00545B42">
        <w:t xml:space="preserve"> с поварихой, с сватьей бабой </w:t>
      </w:r>
      <w:proofErr w:type="spellStart"/>
      <w:r w:rsidR="00545B42">
        <w:t>Ба</w:t>
      </w:r>
      <w:r w:rsidRPr="00712298">
        <w:t>барихойи</w:t>
      </w:r>
      <w:proofErr w:type="spellEnd"/>
      <w:r w:rsidRPr="00712298">
        <w:t xml:space="preserve">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C245C4" w:rsidRPr="00712298" w:rsidRDefault="00C245C4" w:rsidP="005C291F">
      <w:pPr>
        <w:spacing w:line="360" w:lineRule="auto"/>
        <w:ind w:firstLine="709"/>
        <w:jc w:val="both"/>
      </w:pPr>
      <w:r w:rsidRPr="00712298">
        <w:rPr>
          <w:rFonts w:eastAsia="Calibri"/>
        </w:rPr>
        <w:t>Краткая история русской письменности. Создание славянского алфавита.</w:t>
      </w:r>
    </w:p>
    <w:p w:rsidR="00C245C4" w:rsidRPr="00712298" w:rsidRDefault="00C245C4" w:rsidP="006D330D">
      <w:pPr>
        <w:spacing w:line="360" w:lineRule="auto"/>
        <w:ind w:firstLine="709"/>
        <w:jc w:val="center"/>
      </w:pPr>
      <w:r w:rsidRPr="00712298">
        <w:t>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w:t>
      </w:r>
    </w:p>
    <w:p w:rsidR="00C245C4" w:rsidRPr="00712298" w:rsidRDefault="00C245C4" w:rsidP="005C291F">
      <w:pPr>
        <w:spacing w:line="360" w:lineRule="auto"/>
        <w:ind w:firstLine="709"/>
        <w:jc w:val="both"/>
      </w:pPr>
      <w:r w:rsidRPr="00712298">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C245C4" w:rsidRPr="00712298" w:rsidRDefault="00C245C4" w:rsidP="005C291F">
      <w:pPr>
        <w:spacing w:line="360" w:lineRule="auto"/>
        <w:ind w:firstLine="709"/>
        <w:jc w:val="both"/>
      </w:pPr>
      <w:r w:rsidRPr="00712298">
        <w:t xml:space="preserve">Ознакомление с историей и этимологией некоторых слов.  </w:t>
      </w:r>
    </w:p>
    <w:p w:rsidR="00C245C4" w:rsidRPr="00712298" w:rsidRDefault="00C245C4" w:rsidP="005C291F">
      <w:pPr>
        <w:spacing w:line="360" w:lineRule="auto"/>
        <w:ind w:firstLine="709"/>
        <w:jc w:val="both"/>
        <w:rPr>
          <w:rFonts w:eastAsia="Calibri"/>
        </w:rPr>
      </w:pPr>
      <w:r w:rsidRPr="00712298">
        <w:rPr>
          <w:rFonts w:eastAsia="Calibri"/>
        </w:rPr>
        <w:t xml:space="preserve">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w:t>
      </w:r>
      <w:r w:rsidRPr="00712298">
        <w:rPr>
          <w:rFonts w:eastAsia="Calibri"/>
        </w:rPr>
        <w:lastRenderedPageBreak/>
        <w:t xml:space="preserve">Метафора, олицетворение, эпитет как изобразительные средства. </w:t>
      </w:r>
      <w:proofErr w:type="spellStart"/>
      <w:r w:rsidRPr="00712298">
        <w:rPr>
          <w:rFonts w:eastAsia="Calibri"/>
        </w:rPr>
        <w:t>Поэтизмы</w:t>
      </w:r>
      <w:proofErr w:type="spellEnd"/>
      <w:r w:rsidRPr="00712298">
        <w:rPr>
          <w:rFonts w:eastAsia="Calibri"/>
        </w:rPr>
        <w:t xml:space="preserve"> и </w:t>
      </w:r>
      <w:proofErr w:type="spellStart"/>
      <w:r w:rsidRPr="00712298">
        <w:rPr>
          <w:rFonts w:eastAsia="Calibri"/>
        </w:rPr>
        <w:t>слова-символы,обладающие</w:t>
      </w:r>
      <w:proofErr w:type="spellEnd"/>
      <w:r w:rsidRPr="00712298">
        <w:rPr>
          <w:rFonts w:eastAsia="Calibri"/>
        </w:rPr>
        <w:t xml:space="preserve"> традиционной метафорической образностью,в поэтической речи.</w:t>
      </w:r>
    </w:p>
    <w:p w:rsidR="00C245C4" w:rsidRPr="00712298" w:rsidRDefault="00C245C4" w:rsidP="005C291F">
      <w:pPr>
        <w:spacing w:line="360" w:lineRule="auto"/>
        <w:ind w:firstLine="709"/>
        <w:jc w:val="both"/>
        <w:rPr>
          <w:rFonts w:eastAsia="Calibri"/>
        </w:rPr>
      </w:pPr>
      <w:r w:rsidRPr="00712298">
        <w:rPr>
          <w:rFonts w:eastAsia="Calibri"/>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rsidR="00C245C4" w:rsidRPr="00712298" w:rsidRDefault="00C245C4" w:rsidP="005C291F">
      <w:pPr>
        <w:spacing w:line="360" w:lineRule="auto"/>
        <w:ind w:firstLine="709"/>
        <w:jc w:val="both"/>
      </w:pPr>
      <w:r w:rsidRPr="00712298">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C245C4" w:rsidRPr="00712298" w:rsidRDefault="00C245C4" w:rsidP="005C291F">
      <w:pPr>
        <w:spacing w:line="360" w:lineRule="auto"/>
        <w:ind w:firstLine="709"/>
        <w:jc w:val="both"/>
      </w:pPr>
      <w:r w:rsidRPr="00712298">
        <w:t xml:space="preserve">Общеизвестные старинные русские города. Происхождение их названий. </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час).</w:t>
      </w:r>
    </w:p>
    <w:p w:rsidR="00C245C4" w:rsidRPr="00712298" w:rsidRDefault="00C245C4" w:rsidP="005C291F">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языка.Понятие о варианте нормы.Равноправные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C245C4" w:rsidRPr="00712298" w:rsidRDefault="00C245C4" w:rsidP="005C291F">
      <w:pPr>
        <w:spacing w:line="360" w:lineRule="auto"/>
        <w:ind w:firstLine="709"/>
        <w:jc w:val="both"/>
      </w:pPr>
      <w:r w:rsidRPr="00712298">
        <w:t>Постоянное и подвижное ударение в именах существительных; именах прилагательных, глаголах.</w:t>
      </w:r>
    </w:p>
    <w:p w:rsidR="00C245C4" w:rsidRPr="00712298" w:rsidRDefault="00C245C4" w:rsidP="005C291F">
      <w:pPr>
        <w:spacing w:line="360" w:lineRule="auto"/>
        <w:ind w:firstLine="709"/>
        <w:jc w:val="both"/>
        <w:rPr>
          <w:i/>
        </w:rPr>
      </w:pPr>
      <w:r w:rsidRPr="00712298">
        <w:t>Омографы: ударение как маркёр смысла слова</w:t>
      </w:r>
      <w:r w:rsidRPr="00712298">
        <w:rPr>
          <w:i/>
        </w:rPr>
        <w:t xml:space="preserve">: </w:t>
      </w:r>
      <w:proofErr w:type="spellStart"/>
      <w:r w:rsidRPr="00712298">
        <w:rPr>
          <w:i/>
        </w:rPr>
        <w:t>пАрить</w:t>
      </w:r>
      <w:proofErr w:type="spellEnd"/>
      <w:r w:rsidRPr="00712298">
        <w:rPr>
          <w:i/>
        </w:rPr>
        <w:t xml:space="preserve"> — </w:t>
      </w:r>
      <w:proofErr w:type="spellStart"/>
      <w:r w:rsidRPr="00712298">
        <w:rPr>
          <w:i/>
        </w:rPr>
        <w:t>парИть</w:t>
      </w:r>
      <w:proofErr w:type="spellEnd"/>
      <w:r w:rsidRPr="00712298">
        <w:rPr>
          <w:i/>
        </w:rPr>
        <w:t xml:space="preserve">, </w:t>
      </w:r>
      <w:proofErr w:type="spellStart"/>
      <w:r w:rsidRPr="00712298">
        <w:rPr>
          <w:i/>
        </w:rPr>
        <w:t>рОжки</w:t>
      </w:r>
      <w:proofErr w:type="spellEnd"/>
      <w:r w:rsidRPr="00712298">
        <w:rPr>
          <w:i/>
        </w:rPr>
        <w:t xml:space="preserve"> — </w:t>
      </w:r>
      <w:proofErr w:type="spellStart"/>
      <w:r w:rsidRPr="00712298">
        <w:rPr>
          <w:i/>
        </w:rPr>
        <w:t>рожкИ</w:t>
      </w:r>
      <w:proofErr w:type="spellEnd"/>
      <w:r w:rsidRPr="00712298">
        <w:rPr>
          <w:i/>
        </w:rPr>
        <w:t xml:space="preserve">, </w:t>
      </w:r>
      <w:proofErr w:type="spellStart"/>
      <w:r w:rsidRPr="00712298">
        <w:rPr>
          <w:i/>
        </w:rPr>
        <w:t>пОлки</w:t>
      </w:r>
      <w:proofErr w:type="spellEnd"/>
      <w:r w:rsidRPr="00712298">
        <w:rPr>
          <w:i/>
        </w:rPr>
        <w:t xml:space="preserve"> — </w:t>
      </w:r>
      <w:proofErr w:type="spellStart"/>
      <w:r w:rsidRPr="00712298">
        <w:rPr>
          <w:i/>
        </w:rPr>
        <w:t>полкИ</w:t>
      </w:r>
      <w:proofErr w:type="spellEnd"/>
      <w:r w:rsidRPr="00712298">
        <w:rPr>
          <w:i/>
        </w:rPr>
        <w:t xml:space="preserve">, Атлас — </w:t>
      </w:r>
      <w:proofErr w:type="spellStart"/>
      <w:r w:rsidRPr="00712298">
        <w:rPr>
          <w:i/>
        </w:rPr>
        <w:t>атлАс</w:t>
      </w:r>
      <w:proofErr w:type="spellEnd"/>
      <w:r w:rsidRPr="00712298">
        <w:rPr>
          <w:i/>
        </w:rPr>
        <w:t>.</w:t>
      </w:r>
    </w:p>
    <w:p w:rsidR="00C245C4" w:rsidRPr="00712298" w:rsidRDefault="00C245C4" w:rsidP="005C291F">
      <w:pPr>
        <w:spacing w:line="360" w:lineRule="auto"/>
        <w:ind w:firstLine="709"/>
        <w:jc w:val="both"/>
      </w:pPr>
      <w:r w:rsidRPr="00712298">
        <w:t>Произносительные варианты орфоэпической нормы: (</w:t>
      </w:r>
      <w:proofErr w:type="spellStart"/>
      <w:r w:rsidRPr="00712298">
        <w:t>бул</w:t>
      </w:r>
      <w:proofErr w:type="gramStart"/>
      <w:r w:rsidRPr="00712298">
        <w:t>о</w:t>
      </w:r>
      <w:proofErr w:type="spellEnd"/>
      <w:r w:rsidRPr="00712298">
        <w:t>[</w:t>
      </w:r>
      <w:proofErr w:type="gramEnd"/>
      <w:r w:rsidRPr="00712298">
        <w:t>ч’]</w:t>
      </w:r>
      <w:proofErr w:type="spellStart"/>
      <w:r w:rsidRPr="00712298">
        <w:t>ная</w:t>
      </w:r>
      <w:proofErr w:type="spellEnd"/>
      <w:r w:rsidRPr="00712298">
        <w:t xml:space="preserve"> — </w:t>
      </w:r>
      <w:proofErr w:type="spellStart"/>
      <w:r w:rsidRPr="00712298">
        <w:t>було</w:t>
      </w:r>
      <w:proofErr w:type="spellEnd"/>
      <w:r w:rsidRPr="00712298">
        <w:t>[</w:t>
      </w:r>
      <w:proofErr w:type="spellStart"/>
      <w:r w:rsidRPr="00712298">
        <w:t>ш</w:t>
      </w:r>
      <w:proofErr w:type="spellEnd"/>
      <w:r w:rsidRPr="00712298">
        <w:t>]</w:t>
      </w:r>
      <w:proofErr w:type="spellStart"/>
      <w:r w:rsidRPr="00712298">
        <w:t>ная</w:t>
      </w:r>
      <w:proofErr w:type="spellEnd"/>
      <w:r w:rsidRPr="00712298">
        <w:t>, же[</w:t>
      </w:r>
      <w:proofErr w:type="spellStart"/>
      <w:r w:rsidRPr="00712298">
        <w:t>н</w:t>
      </w:r>
      <w:proofErr w:type="spellEnd"/>
      <w:r w:rsidRPr="00712298">
        <w:t>’]</w:t>
      </w:r>
      <w:proofErr w:type="spellStart"/>
      <w:r w:rsidRPr="00712298">
        <w:t>щина</w:t>
      </w:r>
      <w:proofErr w:type="spellEnd"/>
      <w:r w:rsidRPr="00712298">
        <w:t xml:space="preserve"> — же[</w:t>
      </w:r>
      <w:proofErr w:type="spellStart"/>
      <w:r w:rsidRPr="00712298">
        <w:t>н</w:t>
      </w:r>
      <w:proofErr w:type="spellEnd"/>
      <w:r w:rsidRPr="00712298">
        <w:t>]</w:t>
      </w:r>
      <w:proofErr w:type="spellStart"/>
      <w:r w:rsidRPr="00712298">
        <w:t>щина</w:t>
      </w:r>
      <w:proofErr w:type="spellEnd"/>
      <w:r w:rsidRPr="00712298">
        <w:t>, до[</w:t>
      </w:r>
      <w:proofErr w:type="spellStart"/>
      <w:r w:rsidRPr="00712298">
        <w:t>жд</w:t>
      </w:r>
      <w:proofErr w:type="spellEnd"/>
      <w:r w:rsidRPr="00712298">
        <w:t>]ём — до[ж’]ём и под.).Произносительные варианты на уровне словосочетаний (</w:t>
      </w:r>
      <w:proofErr w:type="spellStart"/>
      <w:r w:rsidRPr="00712298">
        <w:t>микроволнОвая</w:t>
      </w:r>
      <w:proofErr w:type="spellEnd"/>
      <w:r w:rsidRPr="00712298">
        <w:t xml:space="preserve"> печь – </w:t>
      </w:r>
      <w:proofErr w:type="spellStart"/>
      <w:r w:rsidRPr="00712298">
        <w:t>микровОлновая</w:t>
      </w:r>
      <w:proofErr w:type="spellEnd"/>
      <w:r w:rsidRPr="00712298">
        <w:t xml:space="preserve"> терапия).</w:t>
      </w:r>
    </w:p>
    <w:p w:rsidR="00C245C4" w:rsidRPr="00712298" w:rsidRDefault="00C245C4" w:rsidP="005C291F">
      <w:pPr>
        <w:spacing w:line="360" w:lineRule="auto"/>
        <w:ind w:firstLine="709"/>
        <w:jc w:val="both"/>
      </w:pPr>
      <w:r w:rsidRPr="00712298">
        <w:t>Роль звукописи в художественном тексте.</w:t>
      </w:r>
    </w:p>
    <w:p w:rsidR="00C245C4" w:rsidRPr="00712298" w:rsidRDefault="00C245C4" w:rsidP="005C291F">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C245C4" w:rsidRPr="00712298" w:rsidRDefault="00C245C4" w:rsidP="005C291F">
      <w:pPr>
        <w:spacing w:line="360" w:lineRule="auto"/>
        <w:ind w:firstLine="709"/>
        <w:jc w:val="both"/>
      </w:pPr>
      <w:r w:rsidRPr="00712298">
        <w:t xml:space="preserve">Лексические нормы употребления имён существительных, прилагательных, </w:t>
      </w:r>
      <w:proofErr w:type="spellStart"/>
      <w:r w:rsidRPr="00712298">
        <w:t>глаголовв</w:t>
      </w:r>
      <w:proofErr w:type="spellEnd"/>
      <w:r w:rsidRPr="00712298">
        <w:t xml:space="preserve"> современном русском литературном </w:t>
      </w:r>
      <w:proofErr w:type="spellStart"/>
      <w:r w:rsidRPr="00712298">
        <w:t>языке.Стилистические</w:t>
      </w:r>
      <w:proofErr w:type="spellEnd"/>
      <w:r w:rsidRPr="00712298">
        <w:t xml:space="preserve">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w:t>
      </w:r>
      <w:proofErr w:type="spellStart"/>
      <w:r w:rsidRPr="00712298">
        <w:t>блато</w:t>
      </w:r>
      <w:proofErr w:type="spellEnd"/>
      <w:r w:rsidRPr="00712298">
        <w:t xml:space="preserve"> — болото, </w:t>
      </w:r>
      <w:proofErr w:type="spellStart"/>
      <w:r w:rsidRPr="00712298">
        <w:t>брещи</w:t>
      </w:r>
      <w:proofErr w:type="spellEnd"/>
      <w:r w:rsidRPr="00712298">
        <w:t xml:space="preserve"> — беречь, шлем — шелом, краткий — короткий, беспрестанный — </w:t>
      </w:r>
      <w:proofErr w:type="spellStart"/>
      <w:r w:rsidRPr="00712298">
        <w:t>бесперестанный</w:t>
      </w:r>
      <w:proofErr w:type="spellEnd"/>
      <w:r w:rsidRPr="00712298">
        <w:t xml:space="preserve">‚ </w:t>
      </w:r>
      <w:proofErr w:type="spellStart"/>
      <w:r w:rsidRPr="00712298">
        <w:t>глаголить</w:t>
      </w:r>
      <w:proofErr w:type="spellEnd"/>
      <w:r w:rsidRPr="00712298">
        <w:t xml:space="preserve"> – говорить – сказать – брякнуть).</w:t>
      </w:r>
    </w:p>
    <w:p w:rsidR="00C245C4" w:rsidRPr="00712298" w:rsidRDefault="00C245C4" w:rsidP="005C291F">
      <w:pPr>
        <w:spacing w:line="360" w:lineRule="auto"/>
        <w:ind w:firstLine="709"/>
        <w:jc w:val="both"/>
      </w:pPr>
      <w:r w:rsidRPr="00712298">
        <w:rPr>
          <w:b/>
        </w:rPr>
        <w:lastRenderedPageBreak/>
        <w:t xml:space="preserve">Основные грамматические нормы современного русского литературного языка. </w:t>
      </w:r>
      <w:r w:rsidRPr="00712298">
        <w:t>Категория рода: род заимствованных несклоняемых имен существительных (</w:t>
      </w:r>
      <w:r w:rsidRPr="00712298">
        <w:rPr>
          <w:i/>
        </w:rPr>
        <w:t>шимпанзе, колибри, евро, авеню, салями, коммюнике</w:t>
      </w:r>
      <w:r w:rsidRPr="00712298">
        <w:t>); род сложных существительных (плащ-палатка, диван-кровать, музей-квартира);род имен собственных (географических названий);род аббревиатур</w:t>
      </w:r>
      <w:proofErr w:type="gramStart"/>
      <w:r w:rsidRPr="00712298">
        <w:t>.Н</w:t>
      </w:r>
      <w:proofErr w:type="gramEnd"/>
      <w:r w:rsidRPr="00712298">
        <w:t>ормативные и ненормативные формы употребления имён существительных.</w:t>
      </w:r>
    </w:p>
    <w:p w:rsidR="00C245C4" w:rsidRPr="00712298" w:rsidRDefault="00C245C4" w:rsidP="005C291F">
      <w:pPr>
        <w:spacing w:line="360" w:lineRule="auto"/>
        <w:ind w:firstLine="709"/>
        <w:jc w:val="both"/>
      </w:pPr>
      <w:r w:rsidRPr="00712298">
        <w:t xml:space="preserve">Формы существительных мужского рода множественного числа с окончаниями </w:t>
      </w:r>
      <w:r w:rsidRPr="00712298">
        <w:rPr>
          <w:i/>
        </w:rPr>
        <w:t>–а(-я), -ы(и)</w:t>
      </w:r>
      <w:r w:rsidRPr="00712298">
        <w:t xml:space="preserve">‚ различающиеся по смыслу: </w:t>
      </w:r>
      <w:r w:rsidRPr="00712298">
        <w:rPr>
          <w:i/>
        </w:rPr>
        <w:t>корпуса</w:t>
      </w:r>
      <w:r w:rsidRPr="00712298">
        <w:t xml:space="preserve"> (здания, войсковые соединения) – </w:t>
      </w:r>
      <w:r w:rsidRPr="00712298">
        <w:rPr>
          <w:i/>
        </w:rPr>
        <w:t>корпусы</w:t>
      </w:r>
      <w:r w:rsidRPr="00712298">
        <w:t xml:space="preserve"> (туловища); </w:t>
      </w:r>
      <w:r w:rsidRPr="00712298">
        <w:rPr>
          <w:i/>
        </w:rPr>
        <w:t>образа</w:t>
      </w:r>
      <w:r w:rsidRPr="00712298">
        <w:t xml:space="preserve"> (иконы) – </w:t>
      </w:r>
      <w:r w:rsidRPr="00712298">
        <w:rPr>
          <w:i/>
        </w:rPr>
        <w:t>образы</w:t>
      </w:r>
      <w:r w:rsidRPr="00712298">
        <w:t xml:space="preserve"> (литературные); </w:t>
      </w:r>
      <w:r w:rsidRPr="00712298">
        <w:rPr>
          <w:i/>
        </w:rPr>
        <w:t>кондуктора</w:t>
      </w:r>
      <w:r w:rsidRPr="00712298">
        <w:t xml:space="preserve"> (работники транспорта) – </w:t>
      </w:r>
      <w:r w:rsidRPr="00712298">
        <w:rPr>
          <w:i/>
        </w:rPr>
        <w:t>кондукторы</w:t>
      </w:r>
      <w:r w:rsidRPr="00712298">
        <w:t xml:space="preserve"> (приспособление в технике); </w:t>
      </w:r>
      <w:r w:rsidRPr="00712298">
        <w:rPr>
          <w:i/>
        </w:rPr>
        <w:t>меха</w:t>
      </w:r>
      <w:r w:rsidRPr="00712298">
        <w:t xml:space="preserve"> (выделанные шкуры) – </w:t>
      </w:r>
      <w:r w:rsidRPr="00712298">
        <w:rPr>
          <w:i/>
        </w:rPr>
        <w:t xml:space="preserve">мехи </w:t>
      </w:r>
      <w:r w:rsidRPr="00712298">
        <w:t>(кузнечные); соболя (меха) –</w:t>
      </w:r>
      <w:r w:rsidRPr="00712298">
        <w:rPr>
          <w:i/>
        </w:rPr>
        <w:t>соболи</w:t>
      </w:r>
      <w:r w:rsidRPr="00712298">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712298">
        <w:rPr>
          <w:i/>
        </w:rPr>
        <w:t>токари – токаря, цехи – цеха, выборы – выбора, тракторы – трактора и др.</w:t>
      </w:r>
      <w:r w:rsidRPr="00712298">
        <w:t xml:space="preserve">). </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5C291F">
      <w:pPr>
        <w:spacing w:line="360" w:lineRule="auto"/>
        <w:ind w:firstLine="709"/>
        <w:jc w:val="both"/>
      </w:pPr>
      <w:r w:rsidRPr="00712298">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C245C4" w:rsidRPr="00712298" w:rsidRDefault="00C245C4" w:rsidP="00C245C4">
      <w:pPr>
        <w:spacing w:line="360" w:lineRule="auto"/>
        <w:ind w:firstLine="709"/>
        <w:rPr>
          <w:b/>
        </w:rPr>
      </w:pPr>
      <w:r w:rsidRPr="00712298">
        <w:rPr>
          <w:b/>
        </w:rPr>
        <w:t>Раздел 3. Речь.</w:t>
      </w:r>
      <w:r w:rsidR="00B305B8">
        <w:rPr>
          <w:b/>
        </w:rPr>
        <w:t xml:space="preserve"> Речевая деятельность. Текст (6</w:t>
      </w:r>
      <w:r w:rsidRPr="00712298">
        <w:rPr>
          <w:b/>
        </w:rPr>
        <w:t xml:space="preserve"> ч)</w:t>
      </w:r>
    </w:p>
    <w:p w:rsidR="00C245C4" w:rsidRPr="00712298" w:rsidRDefault="00C245C4" w:rsidP="00C245C4">
      <w:pPr>
        <w:spacing w:line="360" w:lineRule="auto"/>
        <w:ind w:firstLine="709"/>
        <w:rPr>
          <w:b/>
        </w:rPr>
      </w:pPr>
      <w:r w:rsidRPr="00712298">
        <w:rPr>
          <w:b/>
        </w:rPr>
        <w:t>Язык и речь. Виды речевой деятельности</w:t>
      </w:r>
    </w:p>
    <w:p w:rsidR="00C245C4" w:rsidRPr="00712298" w:rsidRDefault="00C245C4" w:rsidP="00C245C4">
      <w:pPr>
        <w:pStyle w:val="Default"/>
        <w:spacing w:line="360" w:lineRule="auto"/>
        <w:ind w:firstLine="709"/>
        <w:jc w:val="both"/>
      </w:pPr>
      <w:r w:rsidRPr="00712298">
        <w:t>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rsidR="00C245C4" w:rsidRPr="00712298" w:rsidRDefault="00C245C4" w:rsidP="00C245C4">
      <w:pPr>
        <w:spacing w:line="360" w:lineRule="auto"/>
        <w:ind w:firstLine="709"/>
      </w:pPr>
      <w:r w:rsidRPr="00712298">
        <w:t xml:space="preserve">Интонация и жесты. Формы речи: монолог и диалог. </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5C291F">
      <w:pPr>
        <w:spacing w:line="360" w:lineRule="auto"/>
        <w:ind w:firstLine="709"/>
        <w:jc w:val="both"/>
      </w:pPr>
      <w:r w:rsidRPr="00712298">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C245C4" w:rsidRPr="00712298" w:rsidRDefault="00C245C4" w:rsidP="00C245C4">
      <w:pPr>
        <w:spacing w:line="360" w:lineRule="auto"/>
        <w:ind w:firstLine="709"/>
        <w:rPr>
          <w:b/>
        </w:rPr>
      </w:pPr>
      <w:r w:rsidRPr="00712298">
        <w:rPr>
          <w:b/>
        </w:rPr>
        <w:t>Функциональные разновидности языка</w:t>
      </w:r>
    </w:p>
    <w:p w:rsidR="00C245C4" w:rsidRPr="00712298" w:rsidRDefault="00C245C4" w:rsidP="005C291F">
      <w:pPr>
        <w:spacing w:line="360" w:lineRule="auto"/>
        <w:ind w:firstLine="709"/>
        <w:jc w:val="both"/>
      </w:pPr>
      <w:r w:rsidRPr="00712298">
        <w:t xml:space="preserve">Функциональные разновидности языка. </w:t>
      </w:r>
    </w:p>
    <w:p w:rsidR="00C245C4" w:rsidRPr="00712298" w:rsidRDefault="00C245C4" w:rsidP="005C291F">
      <w:pPr>
        <w:spacing w:line="360" w:lineRule="auto"/>
        <w:ind w:firstLine="709"/>
        <w:jc w:val="both"/>
      </w:pPr>
      <w:r w:rsidRPr="00712298">
        <w:t>Разговорная речь. Просьба, извинение как жанры разговорной речи. Официально-деловой стиль. Объявление (устное и письменное).</w:t>
      </w:r>
    </w:p>
    <w:p w:rsidR="00C245C4" w:rsidRPr="00712298" w:rsidRDefault="00C245C4" w:rsidP="005C291F">
      <w:pPr>
        <w:spacing w:line="360" w:lineRule="auto"/>
        <w:ind w:firstLine="709"/>
        <w:jc w:val="both"/>
      </w:pPr>
      <w:r w:rsidRPr="00712298">
        <w:t>Учебно-научный стиль. План ответа на уроке, план текста.</w:t>
      </w:r>
    </w:p>
    <w:p w:rsidR="00C245C4" w:rsidRPr="00712298" w:rsidRDefault="00C245C4" w:rsidP="005C291F">
      <w:pPr>
        <w:spacing w:line="360" w:lineRule="auto"/>
        <w:ind w:firstLine="709"/>
        <w:jc w:val="both"/>
      </w:pPr>
      <w:r w:rsidRPr="00712298">
        <w:lastRenderedPageBreak/>
        <w:t xml:space="preserve">Публицистический стиль. Устное выступление. Девиз, слоган. </w:t>
      </w:r>
    </w:p>
    <w:p w:rsidR="00C245C4" w:rsidRPr="00712298" w:rsidRDefault="00C245C4" w:rsidP="005C291F">
      <w:pPr>
        <w:spacing w:line="360" w:lineRule="auto"/>
        <w:ind w:firstLine="709"/>
        <w:jc w:val="both"/>
      </w:pPr>
      <w:r w:rsidRPr="00712298">
        <w:t>Язык художественной литературы. Литературная сказка. Рассказ.</w:t>
      </w:r>
    </w:p>
    <w:p w:rsidR="00C245C4" w:rsidRPr="00712298" w:rsidRDefault="00C245C4" w:rsidP="005C291F">
      <w:pPr>
        <w:spacing w:line="360" w:lineRule="auto"/>
        <w:ind w:firstLine="709"/>
        <w:jc w:val="both"/>
      </w:pPr>
      <w:r w:rsidRPr="00712298">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C245C4" w:rsidRPr="00712298" w:rsidRDefault="00C245C4" w:rsidP="00C245C4">
      <w:pPr>
        <w:spacing w:line="360" w:lineRule="auto"/>
        <w:ind w:firstLine="709"/>
        <w:rPr>
          <w:b/>
        </w:rPr>
      </w:pPr>
      <w:r w:rsidRPr="00712298">
        <w:rPr>
          <w:b/>
        </w:rPr>
        <w:t>Резерв уч</w:t>
      </w:r>
      <w:r w:rsidR="00B305B8">
        <w:rPr>
          <w:b/>
        </w:rPr>
        <w:t>ебного времени – 1</w:t>
      </w:r>
      <w:r w:rsidRPr="00712298">
        <w:rPr>
          <w:b/>
        </w:rPr>
        <w:t xml:space="preserve"> ч.</w:t>
      </w:r>
    </w:p>
    <w:p w:rsidR="001F0857" w:rsidRPr="00712298" w:rsidRDefault="001F0857" w:rsidP="00C245C4">
      <w:pPr>
        <w:spacing w:line="360" w:lineRule="auto"/>
        <w:ind w:firstLine="709"/>
        <w:rPr>
          <w:b/>
        </w:rPr>
      </w:pPr>
    </w:p>
    <w:p w:rsidR="00C245C4" w:rsidRPr="00B305B8" w:rsidRDefault="00B305B8" w:rsidP="00C245C4">
      <w:pPr>
        <w:spacing w:line="360" w:lineRule="auto"/>
        <w:ind w:firstLine="709"/>
        <w:rPr>
          <w:b/>
        </w:rPr>
      </w:pPr>
      <w:r w:rsidRPr="00B305B8">
        <w:rPr>
          <w:b/>
        </w:rPr>
        <w:t xml:space="preserve">Второй год обучения (17 </w:t>
      </w:r>
      <w:r w:rsidR="00C245C4" w:rsidRPr="00B305B8">
        <w:rPr>
          <w:b/>
        </w:rPr>
        <w:t>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5C291F">
      <w:pPr>
        <w:spacing w:line="360" w:lineRule="auto"/>
        <w:ind w:firstLine="709"/>
        <w:jc w:val="both"/>
      </w:pPr>
      <w:r w:rsidRPr="00712298">
        <w:t xml:space="preserve">Краткая история русского литературного языка. </w:t>
      </w:r>
      <w:r w:rsidRPr="00712298">
        <w:rPr>
          <w:rFonts w:eastAsia="Calibri"/>
        </w:rPr>
        <w:t xml:space="preserve">Роль церковнославянского (старославянского) языка в развитии русского языка. </w:t>
      </w:r>
      <w:r w:rsidRPr="00712298">
        <w:t>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C245C4" w:rsidRPr="00712298" w:rsidRDefault="00C245C4" w:rsidP="005C291F">
      <w:pPr>
        <w:spacing w:line="360" w:lineRule="auto"/>
        <w:ind w:firstLine="709"/>
        <w:jc w:val="both"/>
      </w:pPr>
      <w:r w:rsidRPr="00712298">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C245C4" w:rsidRPr="00712298" w:rsidRDefault="00C245C4" w:rsidP="005C291F">
      <w:pPr>
        <w:spacing w:line="360" w:lineRule="auto"/>
        <w:ind w:firstLine="709"/>
        <w:jc w:val="both"/>
      </w:pPr>
      <w:r w:rsidRPr="00712298">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C245C4" w:rsidRPr="00712298" w:rsidRDefault="00C245C4" w:rsidP="005C291F">
      <w:pPr>
        <w:spacing w:line="360" w:lineRule="auto"/>
        <w:ind w:firstLine="709"/>
        <w:jc w:val="both"/>
        <w:rPr>
          <w:rFonts w:eastAsia="Calibri"/>
        </w:rPr>
      </w:pPr>
      <w:r w:rsidRPr="00712298">
        <w:rPr>
          <w:rFonts w:eastAsia="Calibri"/>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ч)</w:t>
      </w:r>
    </w:p>
    <w:p w:rsidR="00C245C4" w:rsidRPr="00712298" w:rsidRDefault="00C245C4" w:rsidP="005C291F">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w:t>
      </w:r>
    </w:p>
    <w:p w:rsidR="00C245C4" w:rsidRPr="00712298" w:rsidRDefault="00C245C4" w:rsidP="005C291F">
      <w:pPr>
        <w:spacing w:line="360" w:lineRule="auto"/>
        <w:ind w:firstLine="709"/>
        <w:jc w:val="both"/>
      </w:pPr>
      <w:r w:rsidRPr="00712298">
        <w:t xml:space="preserve">Произносительные различия в русском языке, обусловленные темпом речи.Стилистические особенности произношения и ударения (литературные‚ разговорные‚ устарелые и профессиональные).Нормы произношенияотдельных грамматических форм; заимствованных слов: ударение в </w:t>
      </w:r>
      <w:proofErr w:type="spellStart"/>
      <w:r w:rsidRPr="00712298">
        <w:t>формерод.п</w:t>
      </w:r>
      <w:proofErr w:type="spellEnd"/>
      <w:r w:rsidRPr="00712298">
        <w:t xml:space="preserve">. мн.ч. существительных;ударение в кратких формах прилагательных; подвижное ударение в глаголах;ударение в формах глагола прошедшего времени;ударение в возвратных глаголах в формах прошедшего времени м.р.; ударение в формах глаголов II </w:t>
      </w:r>
      <w:proofErr w:type="spellStart"/>
      <w:r w:rsidRPr="00712298">
        <w:t>спр</w:t>
      </w:r>
      <w:proofErr w:type="spellEnd"/>
      <w:r w:rsidRPr="00712298">
        <w:t>. на –</w:t>
      </w:r>
      <w:proofErr w:type="spellStart"/>
      <w:r w:rsidRPr="00712298">
        <w:t>ить</w:t>
      </w:r>
      <w:proofErr w:type="spellEnd"/>
      <w:r w:rsidRPr="00712298">
        <w:t>; глаголы звон</w:t>
      </w:r>
      <w:r w:rsidRPr="00712298">
        <w:rPr>
          <w:b/>
        </w:rPr>
        <w:t>и</w:t>
      </w:r>
      <w:r w:rsidRPr="00712298">
        <w:t>ть, включ</w:t>
      </w:r>
      <w:r w:rsidRPr="00712298">
        <w:rPr>
          <w:b/>
        </w:rPr>
        <w:t>и</w:t>
      </w:r>
      <w:r w:rsidRPr="00712298">
        <w:t>ть и др. Варианты ударения внутри нормы: б</w:t>
      </w:r>
      <w:r w:rsidRPr="00712298">
        <w:rPr>
          <w:b/>
        </w:rPr>
        <w:t>а</w:t>
      </w:r>
      <w:r w:rsidRPr="00712298">
        <w:t>ловать – балов</w:t>
      </w:r>
      <w:r w:rsidRPr="00712298">
        <w:rPr>
          <w:b/>
        </w:rPr>
        <w:t>а</w:t>
      </w:r>
      <w:r w:rsidRPr="00712298">
        <w:t>ть, обесп</w:t>
      </w:r>
      <w:r w:rsidRPr="00712298">
        <w:rPr>
          <w:b/>
        </w:rPr>
        <w:t>е</w:t>
      </w:r>
      <w:r w:rsidRPr="00712298">
        <w:t>чение – обеспеч</w:t>
      </w:r>
      <w:r w:rsidRPr="00712298">
        <w:rPr>
          <w:b/>
        </w:rPr>
        <w:t>е</w:t>
      </w:r>
      <w:r w:rsidRPr="00712298">
        <w:t>ние.</w:t>
      </w:r>
    </w:p>
    <w:p w:rsidR="00C245C4" w:rsidRPr="00712298" w:rsidRDefault="00C245C4" w:rsidP="005C291F">
      <w:pPr>
        <w:spacing w:line="360" w:lineRule="auto"/>
        <w:ind w:firstLine="709"/>
        <w:jc w:val="both"/>
      </w:pPr>
      <w:r w:rsidRPr="00712298">
        <w:rPr>
          <w:b/>
        </w:rPr>
        <w:lastRenderedPageBreak/>
        <w:t xml:space="preserve">Основные лексические нормы современного русского литературного языка. </w:t>
      </w:r>
      <w:r w:rsidRPr="00712298">
        <w:t>Синонимы и точность речи. Смысловые‚стилистические особенности  употребления синонимов.</w:t>
      </w:r>
    </w:p>
    <w:p w:rsidR="00C245C4" w:rsidRPr="00712298" w:rsidRDefault="00C245C4" w:rsidP="005C291F">
      <w:pPr>
        <w:spacing w:line="360" w:lineRule="auto"/>
        <w:ind w:firstLine="709"/>
        <w:jc w:val="both"/>
      </w:pPr>
      <w:r w:rsidRPr="00712298">
        <w:t>Антонимы и точность речи. Смысловые‚ стилистические особенности  употребления антонимов.</w:t>
      </w:r>
    </w:p>
    <w:p w:rsidR="00C245C4" w:rsidRPr="00712298" w:rsidRDefault="00C245C4" w:rsidP="005C291F">
      <w:pPr>
        <w:spacing w:line="360" w:lineRule="auto"/>
        <w:ind w:firstLine="709"/>
        <w:jc w:val="both"/>
      </w:pPr>
      <w:r w:rsidRPr="00712298">
        <w:t>Лексические омонимы и точность речи. Смысловые‚ стилистические особенности  употребления лексических омонимов.</w:t>
      </w:r>
    </w:p>
    <w:p w:rsidR="00C245C4" w:rsidRPr="00712298" w:rsidRDefault="00C245C4" w:rsidP="005C291F">
      <w:pPr>
        <w:spacing w:line="360" w:lineRule="auto"/>
        <w:ind w:firstLine="709"/>
        <w:jc w:val="both"/>
      </w:pPr>
      <w:r w:rsidRPr="00712298">
        <w:t>Типичные речевые ошибки‚ связанные с употреблением синонимов‚ антонимов и лексических омонимов в речи.</w:t>
      </w:r>
    </w:p>
    <w:p w:rsidR="00C245C4" w:rsidRPr="00712298" w:rsidRDefault="00C245C4" w:rsidP="005C291F">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Категория склонения: склонение русских и иностранных имён и фамилий; названий географических объектов; им.п. мн.ч. существительных на </w:t>
      </w:r>
      <w:r w:rsidRPr="00712298">
        <w:rPr>
          <w:i/>
        </w:rPr>
        <w:t>-а/-я</w:t>
      </w:r>
      <w:r w:rsidRPr="00712298">
        <w:t xml:space="preserve"> и -</w:t>
      </w:r>
      <w:proofErr w:type="spellStart"/>
      <w:r w:rsidRPr="00712298">
        <w:rPr>
          <w:i/>
        </w:rPr>
        <w:t>ы</w:t>
      </w:r>
      <w:proofErr w:type="spellEnd"/>
      <w:r w:rsidRPr="00712298">
        <w:rPr>
          <w:i/>
        </w:rPr>
        <w:t>/-и</w:t>
      </w:r>
      <w:r w:rsidRPr="00712298">
        <w:t xml:space="preserve"> (</w:t>
      </w:r>
      <w:r w:rsidRPr="00712298">
        <w:rPr>
          <w:i/>
        </w:rPr>
        <w:t>директора, договоры</w:t>
      </w:r>
      <w:r w:rsidRPr="00712298">
        <w:t xml:space="preserve">); </w:t>
      </w:r>
      <w:proofErr w:type="spellStart"/>
      <w:r w:rsidRPr="00712298">
        <w:t>род.п</w:t>
      </w:r>
      <w:proofErr w:type="spellEnd"/>
      <w:r w:rsidRPr="00712298">
        <w:t xml:space="preserve">. мн.ч. существительных м. и ср.р. с нулевым окончанием и окончанием </w:t>
      </w:r>
      <w:r w:rsidRPr="00712298">
        <w:rPr>
          <w:i/>
        </w:rPr>
        <w:t>–</w:t>
      </w:r>
      <w:proofErr w:type="spellStart"/>
      <w:r w:rsidRPr="00712298">
        <w:rPr>
          <w:i/>
        </w:rPr>
        <w:t>ов</w:t>
      </w:r>
      <w:proofErr w:type="spellEnd"/>
      <w:r w:rsidRPr="00712298">
        <w:t xml:space="preserve"> (</w:t>
      </w:r>
      <w:r w:rsidRPr="00712298">
        <w:rPr>
          <w:i/>
        </w:rPr>
        <w:t>баклажанов, яблок, гектаров, носков, чулок</w:t>
      </w:r>
      <w:r w:rsidRPr="00712298">
        <w:t xml:space="preserve">); </w:t>
      </w:r>
      <w:proofErr w:type="spellStart"/>
      <w:r w:rsidRPr="00712298">
        <w:t>род.п</w:t>
      </w:r>
      <w:proofErr w:type="spellEnd"/>
      <w:r w:rsidRPr="00712298">
        <w:t xml:space="preserve">. мн.ч. существительных ж.р. на </w:t>
      </w:r>
      <w:r w:rsidRPr="00712298">
        <w:rPr>
          <w:i/>
        </w:rPr>
        <w:t>–</w:t>
      </w:r>
      <w:proofErr w:type="spellStart"/>
      <w:r w:rsidRPr="00712298">
        <w:rPr>
          <w:i/>
        </w:rPr>
        <w:t>ня</w:t>
      </w:r>
      <w:proofErr w:type="spellEnd"/>
      <w:r w:rsidRPr="00712298">
        <w:t xml:space="preserve"> (</w:t>
      </w:r>
      <w:r w:rsidRPr="00712298">
        <w:rPr>
          <w:i/>
        </w:rPr>
        <w:t xml:space="preserve">басен, вишен, богинь, </w:t>
      </w:r>
      <w:proofErr w:type="spellStart"/>
      <w:r w:rsidRPr="00712298">
        <w:rPr>
          <w:i/>
        </w:rPr>
        <w:t>тихонь</w:t>
      </w:r>
      <w:proofErr w:type="spellEnd"/>
      <w:r w:rsidRPr="00712298">
        <w:rPr>
          <w:i/>
        </w:rPr>
        <w:t>, кухонь</w:t>
      </w:r>
      <w:r w:rsidRPr="00712298">
        <w:t xml:space="preserve">); </w:t>
      </w:r>
      <w:proofErr w:type="spellStart"/>
      <w:r w:rsidRPr="00712298">
        <w:t>тв.п.мн.ч</w:t>
      </w:r>
      <w:proofErr w:type="spellEnd"/>
      <w:r w:rsidRPr="00712298">
        <w:t xml:space="preserve">. существительных III склонения; </w:t>
      </w:r>
      <w:proofErr w:type="spellStart"/>
      <w:r w:rsidRPr="00712298">
        <w:t>род.п.ед.ч</w:t>
      </w:r>
      <w:proofErr w:type="spellEnd"/>
      <w:r w:rsidRPr="00712298">
        <w:t>. существительных м.р. (</w:t>
      </w:r>
      <w:r w:rsidRPr="00712298">
        <w:rPr>
          <w:i/>
        </w:rPr>
        <w:t>стакан чая – стакан чаю</w:t>
      </w:r>
      <w:r w:rsidRPr="00712298">
        <w:t>);склонение местоимений‚ порядковых и количественных числительных. Нормативные и ненормативные формы имён существительных.Типичные грамматические ошибки в речи.</w:t>
      </w:r>
    </w:p>
    <w:p w:rsidR="00C245C4" w:rsidRPr="00712298" w:rsidRDefault="00C245C4" w:rsidP="005C291F">
      <w:pPr>
        <w:spacing w:line="360" w:lineRule="auto"/>
        <w:ind w:firstLine="709"/>
        <w:jc w:val="both"/>
      </w:pPr>
      <w:r w:rsidRPr="00712298">
        <w:t>Нормы употребления форм имен существительных в соответствии с типом склонения (</w:t>
      </w:r>
      <w:r w:rsidRPr="00712298">
        <w:rPr>
          <w:i/>
        </w:rPr>
        <w:t>в санаторий – не «санаторию», стукнуть т</w:t>
      </w:r>
      <w:r w:rsidRPr="00712298">
        <w:rPr>
          <w:b/>
          <w:i/>
        </w:rPr>
        <w:t>у</w:t>
      </w:r>
      <w:r w:rsidRPr="00712298">
        <w:rPr>
          <w:i/>
        </w:rPr>
        <w:t>флей – не «</w:t>
      </w:r>
      <w:proofErr w:type="spellStart"/>
      <w:r w:rsidRPr="00712298">
        <w:rPr>
          <w:i/>
        </w:rPr>
        <w:t>т</w:t>
      </w:r>
      <w:r w:rsidRPr="00712298">
        <w:rPr>
          <w:b/>
          <w:i/>
        </w:rPr>
        <w:t>у</w:t>
      </w:r>
      <w:r w:rsidRPr="00712298">
        <w:rPr>
          <w:i/>
        </w:rPr>
        <w:t>флем</w:t>
      </w:r>
      <w:proofErr w:type="spellEnd"/>
      <w:r w:rsidRPr="00712298">
        <w:rPr>
          <w:i/>
        </w:rPr>
        <w:t>»</w:t>
      </w:r>
      <w:r w:rsidRPr="00712298">
        <w:t>), родом существительного (</w:t>
      </w:r>
      <w:r w:rsidRPr="00712298">
        <w:rPr>
          <w:i/>
        </w:rPr>
        <w:t>красного платья – не «</w:t>
      </w:r>
      <w:proofErr w:type="spellStart"/>
      <w:r w:rsidRPr="00712298">
        <w:rPr>
          <w:i/>
        </w:rPr>
        <w:t>платьи</w:t>
      </w:r>
      <w:proofErr w:type="spellEnd"/>
      <w:r w:rsidRPr="00712298">
        <w:t>»), принадлежностью к разряду – одушевленности – неодушевленности (</w:t>
      </w:r>
      <w:r w:rsidRPr="00712298">
        <w:rPr>
          <w:i/>
        </w:rPr>
        <w:t>смотреть на спутника – смотреть на спутник</w:t>
      </w:r>
      <w:r w:rsidRPr="00712298">
        <w:t>), особенностями окончаний форм множественного числа (</w:t>
      </w:r>
      <w:r w:rsidRPr="00712298">
        <w:rPr>
          <w:i/>
        </w:rPr>
        <w:t>чулок, носков, апельсинов, мандаринов, профессора, паспорта и т. д</w:t>
      </w:r>
      <w:r w:rsidRPr="00712298">
        <w:t>.).</w:t>
      </w:r>
    </w:p>
    <w:p w:rsidR="00C245C4" w:rsidRPr="00712298" w:rsidRDefault="00C245C4" w:rsidP="005C291F">
      <w:pPr>
        <w:spacing w:line="360" w:lineRule="auto"/>
        <w:ind w:firstLine="709"/>
        <w:jc w:val="both"/>
      </w:pPr>
      <w:r w:rsidRPr="00712298">
        <w:t>Нормы употребления имен прилагательных в формах сравнительной степени (</w:t>
      </w:r>
      <w:r w:rsidRPr="00712298">
        <w:rPr>
          <w:i/>
        </w:rPr>
        <w:t>ближайший – не «самый ближайший»</w:t>
      </w:r>
      <w:r w:rsidRPr="00712298">
        <w:t>), в краткой форме (</w:t>
      </w:r>
      <w:r w:rsidRPr="00712298">
        <w:rPr>
          <w:i/>
        </w:rPr>
        <w:t>медлен – медленен, торжествен – торжественен</w:t>
      </w:r>
      <w:r w:rsidRPr="00712298">
        <w:t>).</w:t>
      </w:r>
    </w:p>
    <w:p w:rsidR="00C245C4" w:rsidRPr="00712298" w:rsidRDefault="00C245C4" w:rsidP="005C291F">
      <w:pPr>
        <w:spacing w:line="360" w:lineRule="auto"/>
        <w:ind w:firstLine="709"/>
        <w:jc w:val="both"/>
        <w:rPr>
          <w:b/>
        </w:rPr>
      </w:pPr>
      <w:r w:rsidRPr="00712298">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C245C4" w:rsidRPr="00712298" w:rsidRDefault="00C245C4" w:rsidP="005C291F">
      <w:pPr>
        <w:spacing w:line="360" w:lineRule="auto"/>
        <w:ind w:firstLine="709"/>
        <w:jc w:val="both"/>
        <w:rPr>
          <w:b/>
        </w:rPr>
      </w:pPr>
      <w:r w:rsidRPr="00712298">
        <w:rPr>
          <w:b/>
        </w:rPr>
        <w:t>Речевой этикет</w:t>
      </w:r>
    </w:p>
    <w:p w:rsidR="00C245C4" w:rsidRPr="00712298" w:rsidRDefault="00C245C4" w:rsidP="005C291F">
      <w:pPr>
        <w:spacing w:line="360" w:lineRule="auto"/>
        <w:ind w:firstLine="709"/>
        <w:jc w:val="both"/>
      </w:pPr>
      <w:r w:rsidRPr="00712298">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w:t>
      </w:r>
      <w:r w:rsidRPr="00712298">
        <w:lastRenderedPageBreak/>
        <w:t xml:space="preserve">общения. Этикетные формулы похвалы и комплимента. Этикетные формулы благодарности. Этикетные формулы сочувствия‚ утешения. </w:t>
      </w:r>
    </w:p>
    <w:p w:rsidR="00C245C4" w:rsidRPr="00712298" w:rsidRDefault="00C245C4" w:rsidP="00C245C4">
      <w:pPr>
        <w:spacing w:line="360" w:lineRule="auto"/>
        <w:ind w:firstLine="709"/>
        <w:rPr>
          <w:rFonts w:eastAsia="Calibri"/>
          <w:b/>
        </w:rPr>
      </w:pPr>
      <w:r w:rsidRPr="00712298">
        <w:rPr>
          <w:rFonts w:eastAsia="Calibri"/>
          <w:b/>
        </w:rPr>
        <w:t>Раздел 3. Речь.</w:t>
      </w:r>
      <w:r w:rsidR="00B305B8">
        <w:rPr>
          <w:rFonts w:eastAsia="Calibri"/>
          <w:b/>
        </w:rPr>
        <w:t xml:space="preserve"> Речевая деятельность. Текст (6</w:t>
      </w:r>
      <w:r w:rsidRPr="00712298">
        <w:rPr>
          <w:rFonts w:eastAsia="Calibri"/>
          <w:b/>
        </w:rPr>
        <w:t xml:space="preserve"> 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5C291F">
      <w:pPr>
        <w:spacing w:line="360" w:lineRule="auto"/>
        <w:ind w:firstLine="709"/>
        <w:jc w:val="both"/>
      </w:pPr>
      <w:r w:rsidRPr="00712298">
        <w:t xml:space="preserve">Эффективные приёмы чтения. </w:t>
      </w:r>
      <w:proofErr w:type="spellStart"/>
      <w:r w:rsidRPr="00712298">
        <w:t>Предтекстовый</w:t>
      </w:r>
      <w:proofErr w:type="spellEnd"/>
      <w:r w:rsidRPr="00712298">
        <w:t xml:space="preserve">, текстовый и </w:t>
      </w:r>
      <w:proofErr w:type="spellStart"/>
      <w:r w:rsidRPr="00712298">
        <w:t>послетекстовый</w:t>
      </w:r>
      <w:proofErr w:type="spellEnd"/>
      <w:r w:rsidRPr="00712298">
        <w:t xml:space="preserve"> этапы работы.</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5C291F">
      <w:pPr>
        <w:spacing w:line="360" w:lineRule="auto"/>
        <w:ind w:firstLine="709"/>
        <w:jc w:val="both"/>
      </w:pPr>
      <w:r w:rsidRPr="00712298">
        <w:t>Текст, тематическое единство текста. Тексты описательного типа: определение, дефиниция, собственно описание, пояснение.</w:t>
      </w:r>
    </w:p>
    <w:p w:rsidR="00C245C4" w:rsidRPr="00712298" w:rsidRDefault="00C245C4" w:rsidP="00C245C4">
      <w:pPr>
        <w:spacing w:line="360" w:lineRule="auto"/>
        <w:ind w:firstLine="709"/>
      </w:pPr>
      <w:r w:rsidRPr="00712298">
        <w:rPr>
          <w:b/>
        </w:rPr>
        <w:t>Функциональные разновидности языка</w:t>
      </w:r>
    </w:p>
    <w:p w:rsidR="00C245C4" w:rsidRPr="00712298" w:rsidRDefault="00C245C4" w:rsidP="005C291F">
      <w:pPr>
        <w:spacing w:line="360" w:lineRule="auto"/>
        <w:ind w:firstLine="709"/>
        <w:jc w:val="both"/>
      </w:pPr>
      <w:r w:rsidRPr="00712298">
        <w:t>Разговорная речь. Рассказ о событии, «бывальщины».</w:t>
      </w:r>
    </w:p>
    <w:p w:rsidR="00C245C4" w:rsidRPr="00712298" w:rsidRDefault="00C245C4" w:rsidP="005C291F">
      <w:pPr>
        <w:spacing w:line="360" w:lineRule="auto"/>
        <w:ind w:firstLine="709"/>
        <w:jc w:val="both"/>
      </w:pPr>
      <w:r w:rsidRPr="00712298">
        <w:t xml:space="preserve">Учебно-научный стиль. Словарная статья, её строение.Научное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w:t>
      </w:r>
    </w:p>
    <w:p w:rsidR="00C245C4" w:rsidRPr="00712298" w:rsidRDefault="00C245C4" w:rsidP="005C291F">
      <w:pPr>
        <w:spacing w:line="360" w:lineRule="auto"/>
        <w:ind w:firstLine="709"/>
        <w:jc w:val="both"/>
      </w:pPr>
      <w:r w:rsidRPr="00712298">
        <w:t xml:space="preserve">Публицистический стиль. Устное выступление. </w:t>
      </w:r>
    </w:p>
    <w:p w:rsidR="00C245C4" w:rsidRPr="00712298" w:rsidRDefault="00C245C4" w:rsidP="005C291F">
      <w:pPr>
        <w:spacing w:line="360" w:lineRule="auto"/>
        <w:ind w:firstLine="709"/>
        <w:jc w:val="both"/>
      </w:pPr>
      <w:r w:rsidRPr="00712298">
        <w:t>Язык художественной литературы. Описание внешности человека.</w:t>
      </w:r>
    </w:p>
    <w:p w:rsidR="00C245C4" w:rsidRPr="00712298" w:rsidRDefault="00B305B8" w:rsidP="00C245C4">
      <w:pPr>
        <w:spacing w:line="360" w:lineRule="auto"/>
        <w:ind w:firstLine="709"/>
        <w:rPr>
          <w:b/>
        </w:rPr>
      </w:pPr>
      <w:r>
        <w:rPr>
          <w:b/>
        </w:rPr>
        <w:t>Резерв учебного времени – 1</w:t>
      </w:r>
      <w:r w:rsidR="00C245C4" w:rsidRPr="00712298">
        <w:rPr>
          <w:b/>
        </w:rPr>
        <w:t xml:space="preserve"> ч.</w:t>
      </w:r>
    </w:p>
    <w:p w:rsidR="001F0857" w:rsidRPr="00712298" w:rsidRDefault="001F0857" w:rsidP="00C245C4">
      <w:pPr>
        <w:spacing w:line="360" w:lineRule="auto"/>
        <w:ind w:firstLine="709"/>
        <w:rPr>
          <w:b/>
          <w:strike/>
        </w:rPr>
      </w:pPr>
    </w:p>
    <w:p w:rsidR="00C245C4" w:rsidRPr="00B305B8" w:rsidRDefault="00B305B8" w:rsidP="00C245C4">
      <w:pPr>
        <w:spacing w:line="360" w:lineRule="auto"/>
        <w:ind w:firstLine="709"/>
        <w:rPr>
          <w:b/>
        </w:rPr>
      </w:pPr>
      <w:r>
        <w:rPr>
          <w:b/>
        </w:rPr>
        <w:t>Третий год обучения (17</w:t>
      </w:r>
      <w:r w:rsidR="00C245C4" w:rsidRPr="00B305B8">
        <w:rPr>
          <w:b/>
        </w:rPr>
        <w:t xml:space="preserve"> 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час)</w:t>
      </w:r>
    </w:p>
    <w:p w:rsidR="00C245C4" w:rsidRPr="00712298" w:rsidRDefault="00C245C4" w:rsidP="005C291F">
      <w:pPr>
        <w:spacing w:line="360" w:lineRule="auto"/>
        <w:ind w:firstLine="709"/>
        <w:jc w:val="both"/>
      </w:pPr>
      <w:r w:rsidRPr="00712298">
        <w:rPr>
          <w:rFonts w:eastAsia="Calibri"/>
        </w:rPr>
        <w:t>Русский язык как развивающееся явление.</w:t>
      </w:r>
      <w:r w:rsidRPr="00712298">
        <w:t xml:space="preserve">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712298">
        <w:rPr>
          <w:i/>
        </w:rPr>
        <w:t>губернатор, диакон, ваучер, агитационный пункт, большевик, колхоз и т.п.</w:t>
      </w:r>
      <w:r w:rsidRPr="00712298">
        <w:t xml:space="preserve">). </w:t>
      </w:r>
    </w:p>
    <w:p w:rsidR="00C245C4" w:rsidRPr="00712298" w:rsidRDefault="00C245C4" w:rsidP="005C291F">
      <w:pPr>
        <w:spacing w:line="360" w:lineRule="auto"/>
        <w:ind w:firstLine="709"/>
        <w:jc w:val="both"/>
      </w:pPr>
      <w:r w:rsidRPr="00712298">
        <w:t>Лексические заимствования последних десятилетий. Употребление иноязычных слов как проблема культуры речи.</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 xml:space="preserve"> ч)</w:t>
      </w:r>
    </w:p>
    <w:p w:rsidR="00C245C4" w:rsidRPr="00712298" w:rsidRDefault="00C245C4" w:rsidP="005C291F">
      <w:pPr>
        <w:spacing w:line="360" w:lineRule="auto"/>
        <w:ind w:firstLine="709"/>
        <w:jc w:val="both"/>
      </w:pPr>
      <w:r w:rsidRPr="00712298">
        <w:rPr>
          <w:b/>
        </w:rPr>
        <w:lastRenderedPageBreak/>
        <w:t>Основные орфоэпические нормы</w:t>
      </w:r>
      <w:r w:rsidRPr="00712298">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712298">
        <w:rPr>
          <w:i/>
        </w:rPr>
        <w:t>н</w:t>
      </w:r>
      <w:r w:rsidRPr="00712298">
        <w:rPr>
          <w:b/>
          <w:i/>
        </w:rPr>
        <w:t>а</w:t>
      </w:r>
      <w:r w:rsidRPr="00712298">
        <w:rPr>
          <w:i/>
        </w:rPr>
        <w:t xml:space="preserve"> дом‚ н</w:t>
      </w:r>
      <w:r w:rsidRPr="00712298">
        <w:rPr>
          <w:b/>
          <w:i/>
        </w:rPr>
        <w:t>а</w:t>
      </w:r>
      <w:r w:rsidRPr="00712298">
        <w:rPr>
          <w:i/>
        </w:rPr>
        <w:t xml:space="preserve"> гору</w:t>
      </w:r>
      <w:r w:rsidRPr="00712298">
        <w:t>)</w:t>
      </w:r>
    </w:p>
    <w:p w:rsidR="00C245C4" w:rsidRPr="00712298" w:rsidRDefault="00C245C4" w:rsidP="005C291F">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C245C4" w:rsidRPr="00712298" w:rsidRDefault="00C245C4" w:rsidP="005C291F">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712298">
        <w:rPr>
          <w:i/>
        </w:rPr>
        <w:t>очутиться, победить, убедить, учредить, утвердить</w:t>
      </w:r>
      <w:r w:rsidRPr="00712298">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712298">
        <w:rPr>
          <w:i/>
        </w:rPr>
        <w:t>висящий – висячий, горящий – горячий</w:t>
      </w:r>
      <w:r w:rsidRPr="00712298">
        <w:t>.</w:t>
      </w:r>
    </w:p>
    <w:p w:rsidR="00C245C4" w:rsidRPr="00712298" w:rsidRDefault="00C245C4" w:rsidP="005C291F">
      <w:pPr>
        <w:spacing w:line="360" w:lineRule="auto"/>
        <w:ind w:firstLine="709"/>
        <w:jc w:val="both"/>
      </w:pPr>
      <w:r w:rsidRPr="00712298">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w:t>
      </w:r>
      <w:proofErr w:type="gramStart"/>
      <w:r w:rsidRPr="00712298">
        <w:t>.Л</w:t>
      </w:r>
      <w:proofErr w:type="gramEnd"/>
      <w:r w:rsidRPr="00712298">
        <w:t>итературный и разговорный варианты грамматической норм(</w:t>
      </w:r>
      <w:r w:rsidRPr="00712298">
        <w:rPr>
          <w:i/>
        </w:rPr>
        <w:t>махаешь – машешь;обусловливать, сосредоточивать, уполномочивать, оспаривать, удостаивать, облагораживать</w:t>
      </w:r>
      <w:r w:rsidRPr="00712298">
        <w:t>).</w:t>
      </w:r>
    </w:p>
    <w:p w:rsidR="00C245C4" w:rsidRPr="00712298" w:rsidRDefault="00C245C4" w:rsidP="005C291F">
      <w:pPr>
        <w:spacing w:line="360" w:lineRule="auto"/>
        <w:ind w:firstLine="709"/>
        <w:jc w:val="both"/>
        <w:rPr>
          <w:b/>
        </w:rPr>
      </w:pPr>
      <w:r w:rsidRPr="00712298">
        <w:rPr>
          <w:b/>
        </w:rPr>
        <w:t>Речевой этикет</w:t>
      </w:r>
    </w:p>
    <w:p w:rsidR="00C245C4" w:rsidRPr="00712298" w:rsidRDefault="00C245C4" w:rsidP="005C291F">
      <w:pPr>
        <w:spacing w:line="360" w:lineRule="auto"/>
        <w:ind w:firstLine="709"/>
        <w:jc w:val="both"/>
      </w:pPr>
      <w:r w:rsidRPr="00712298">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C245C4" w:rsidRPr="00712298" w:rsidRDefault="00C245C4" w:rsidP="00C245C4">
      <w:pPr>
        <w:spacing w:line="360" w:lineRule="auto"/>
        <w:ind w:firstLine="709"/>
        <w:rPr>
          <w:b/>
          <w:color w:val="FF0000"/>
        </w:rPr>
      </w:pPr>
      <w:r w:rsidRPr="00712298">
        <w:rPr>
          <w:b/>
        </w:rPr>
        <w:t xml:space="preserve">Раздел 3. Речь. Речевая деятельность. </w:t>
      </w:r>
      <w:r w:rsidR="00B305B8">
        <w:rPr>
          <w:b/>
          <w:color w:val="000000" w:themeColor="text1"/>
        </w:rPr>
        <w:t xml:space="preserve">Текст (6 </w:t>
      </w:r>
      <w:r w:rsidRPr="00712298">
        <w:rPr>
          <w:b/>
          <w:color w:val="000000" w:themeColor="text1"/>
        </w:rPr>
        <w:t>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84425A">
      <w:pPr>
        <w:spacing w:line="360" w:lineRule="auto"/>
        <w:ind w:firstLine="709"/>
        <w:jc w:val="both"/>
      </w:pPr>
      <w:r w:rsidRPr="00712298">
        <w:t xml:space="preserve">Традиции русского речевого общения. Коммуникативные стратегии и тактики устного общения: убеждение, комплимент, уговаривание, похвала, </w:t>
      </w:r>
      <w:proofErr w:type="spellStart"/>
      <w:r w:rsidRPr="00712298">
        <w:t>самопрезентация</w:t>
      </w:r>
      <w:proofErr w:type="spellEnd"/>
      <w:r w:rsidRPr="00712298">
        <w:t xml:space="preserve"> и др., сохранение инициативы в диалоге, уклонение от инициативы, завершение диалога и др.</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84425A">
      <w:pPr>
        <w:spacing w:line="360" w:lineRule="auto"/>
        <w:ind w:firstLine="709"/>
        <w:jc w:val="both"/>
      </w:pPr>
      <w:r w:rsidRPr="00712298">
        <w:t xml:space="preserve">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w:t>
      </w:r>
      <w:proofErr w:type="spellStart"/>
      <w:r w:rsidRPr="00712298">
        <w:t>аргументативного</w:t>
      </w:r>
      <w:proofErr w:type="spellEnd"/>
      <w:r w:rsidRPr="00712298">
        <w:t xml:space="preserve"> типа: рассуждение, доказательство, объяснение.</w:t>
      </w:r>
    </w:p>
    <w:p w:rsidR="00C245C4" w:rsidRPr="00712298" w:rsidRDefault="00C245C4" w:rsidP="00C245C4">
      <w:pPr>
        <w:pStyle w:val="a4"/>
        <w:tabs>
          <w:tab w:val="left" w:pos="1089"/>
        </w:tabs>
        <w:spacing w:after="0" w:line="360" w:lineRule="auto"/>
        <w:ind w:firstLine="709"/>
        <w:jc w:val="both"/>
        <w:rPr>
          <w:sz w:val="24"/>
          <w:szCs w:val="24"/>
        </w:rPr>
      </w:pPr>
      <w:r w:rsidRPr="00712298">
        <w:rPr>
          <w:b/>
          <w:sz w:val="24"/>
          <w:szCs w:val="24"/>
        </w:rPr>
        <w:t>Функциональные разновидности языка</w:t>
      </w:r>
    </w:p>
    <w:p w:rsidR="00C245C4" w:rsidRPr="00712298" w:rsidRDefault="00C245C4" w:rsidP="0084425A">
      <w:pPr>
        <w:spacing w:line="360" w:lineRule="auto"/>
        <w:ind w:firstLine="709"/>
        <w:jc w:val="both"/>
      </w:pPr>
      <w:r w:rsidRPr="00712298">
        <w:lastRenderedPageBreak/>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C245C4" w:rsidRPr="00712298" w:rsidRDefault="00C245C4" w:rsidP="0084425A">
      <w:pPr>
        <w:pStyle w:val="a4"/>
        <w:tabs>
          <w:tab w:val="left" w:pos="1089"/>
        </w:tabs>
        <w:spacing w:after="0" w:line="360" w:lineRule="auto"/>
        <w:ind w:firstLine="709"/>
        <w:jc w:val="both"/>
        <w:rPr>
          <w:sz w:val="24"/>
          <w:szCs w:val="24"/>
        </w:rPr>
      </w:pPr>
      <w:r w:rsidRPr="00712298">
        <w:rPr>
          <w:sz w:val="24"/>
          <w:szCs w:val="24"/>
        </w:rPr>
        <w:t>Публицистический стиль. Путевые записки. Текст рекламного объявления, его языковые и структурные особенности.</w:t>
      </w:r>
    </w:p>
    <w:p w:rsidR="00C245C4" w:rsidRPr="00712298" w:rsidRDefault="00C245C4" w:rsidP="0084425A">
      <w:pPr>
        <w:spacing w:line="360" w:lineRule="auto"/>
        <w:ind w:firstLine="709"/>
        <w:jc w:val="both"/>
      </w:pPr>
      <w:r w:rsidRPr="00712298">
        <w:t xml:space="preserve">Язык художественной литературы. </w:t>
      </w:r>
      <w:proofErr w:type="spellStart"/>
      <w:r w:rsidRPr="00712298">
        <w:t>Фактуальная</w:t>
      </w:r>
      <w:proofErr w:type="spellEnd"/>
      <w:r w:rsidRPr="00712298">
        <w:t xml:space="preserve"> и </w:t>
      </w:r>
      <w:proofErr w:type="spellStart"/>
      <w:r w:rsidRPr="00712298">
        <w:t>подтекстная</w:t>
      </w:r>
      <w:proofErr w:type="spellEnd"/>
      <w:r w:rsidRPr="00712298">
        <w:t xml:space="preserve"> информация в текстах художественного стиля речи. Сильные позиции в художественных текстах. Притча. </w:t>
      </w:r>
    </w:p>
    <w:p w:rsidR="00C245C4" w:rsidRPr="00712298" w:rsidRDefault="00B305B8" w:rsidP="00C245C4">
      <w:pPr>
        <w:spacing w:line="360" w:lineRule="auto"/>
        <w:ind w:firstLine="709"/>
        <w:rPr>
          <w:b/>
        </w:rPr>
      </w:pPr>
      <w:r>
        <w:rPr>
          <w:b/>
        </w:rPr>
        <w:t xml:space="preserve">Резерв учебного времени – 1 </w:t>
      </w:r>
      <w:r w:rsidR="00C245C4" w:rsidRPr="00712298">
        <w:rPr>
          <w:b/>
        </w:rPr>
        <w:t>ч.</w:t>
      </w:r>
    </w:p>
    <w:p w:rsidR="001F0857" w:rsidRPr="00712298" w:rsidRDefault="001F0857" w:rsidP="00C245C4">
      <w:pPr>
        <w:spacing w:line="360" w:lineRule="auto"/>
        <w:ind w:firstLine="709"/>
        <w:rPr>
          <w:b/>
        </w:rPr>
      </w:pPr>
    </w:p>
    <w:p w:rsidR="00C245C4" w:rsidRPr="00B305B8" w:rsidRDefault="00B305B8" w:rsidP="00C245C4">
      <w:pPr>
        <w:spacing w:line="360" w:lineRule="auto"/>
        <w:ind w:firstLine="709"/>
        <w:rPr>
          <w:b/>
        </w:rPr>
      </w:pPr>
      <w:r>
        <w:rPr>
          <w:b/>
        </w:rPr>
        <w:t>Четвёртый год обучения (17</w:t>
      </w:r>
      <w:r w:rsidR="00C245C4" w:rsidRPr="00B305B8">
        <w:rPr>
          <w:b/>
        </w:rPr>
        <w:t xml:space="preserve"> ч)</w:t>
      </w:r>
    </w:p>
    <w:p w:rsidR="00C245C4" w:rsidRPr="00712298" w:rsidRDefault="00582639" w:rsidP="00C245C4">
      <w:pPr>
        <w:spacing w:line="360" w:lineRule="auto"/>
        <w:ind w:firstLine="709"/>
        <w:rPr>
          <w:b/>
        </w:rPr>
      </w:pPr>
      <w:r>
        <w:rPr>
          <w:b/>
        </w:rPr>
        <w:t xml:space="preserve">Раздел 1. Язык и культура (5 </w:t>
      </w:r>
      <w:r w:rsidR="00C245C4" w:rsidRPr="00712298">
        <w:rPr>
          <w:b/>
        </w:rPr>
        <w:t xml:space="preserve"> ч)</w:t>
      </w:r>
    </w:p>
    <w:p w:rsidR="00C245C4" w:rsidRPr="00712298" w:rsidRDefault="00C245C4" w:rsidP="0084425A">
      <w:pPr>
        <w:spacing w:line="360" w:lineRule="auto"/>
        <w:ind w:firstLine="709"/>
        <w:jc w:val="both"/>
      </w:pPr>
      <w:r w:rsidRPr="00712298">
        <w:t>Исконно русская лексика: слова общеиндоевропейского фонда, слова праславянского (общеславянского) языка, древнерусские (</w:t>
      </w:r>
      <w:proofErr w:type="spellStart"/>
      <w:r w:rsidRPr="00712298">
        <w:t>общевосточнославянские</w:t>
      </w:r>
      <w:proofErr w:type="spellEnd"/>
      <w:r w:rsidRPr="00712298">
        <w:t>) слова, собственно русские слова. Собственно русские слова как база и основной источник развития лексики русского литературного языка.</w:t>
      </w:r>
    </w:p>
    <w:p w:rsidR="00C245C4" w:rsidRPr="00712298" w:rsidRDefault="00C245C4" w:rsidP="0084425A">
      <w:pPr>
        <w:spacing w:line="360" w:lineRule="auto"/>
        <w:ind w:firstLine="709"/>
        <w:jc w:val="both"/>
      </w:pPr>
      <w:r w:rsidRPr="00712298">
        <w:t>Роль старославянизмов в развитии русского литературного языка и их приметы. Стилистически нейтральные, книжные, устаревшие старославянизмы.</w:t>
      </w:r>
    </w:p>
    <w:p w:rsidR="00C245C4" w:rsidRPr="00712298" w:rsidRDefault="00C245C4" w:rsidP="0084425A">
      <w:pPr>
        <w:spacing w:line="360" w:lineRule="auto"/>
        <w:ind w:firstLine="709"/>
        <w:jc w:val="both"/>
      </w:pPr>
      <w:r w:rsidRPr="00712298">
        <w:t>Иноязычная лексика в разговорной речи, дисплейных текстах, современной публицистике.</w:t>
      </w:r>
    </w:p>
    <w:p w:rsidR="00C245C4" w:rsidRPr="00712298" w:rsidRDefault="00C245C4" w:rsidP="0084425A">
      <w:pPr>
        <w:spacing w:line="360" w:lineRule="auto"/>
        <w:ind w:firstLine="709"/>
        <w:jc w:val="both"/>
      </w:pPr>
      <w:r w:rsidRPr="00712298">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C245C4" w:rsidRPr="00712298" w:rsidRDefault="00582639" w:rsidP="00C245C4">
      <w:pPr>
        <w:spacing w:line="360" w:lineRule="auto"/>
        <w:ind w:firstLine="709"/>
        <w:rPr>
          <w:b/>
        </w:rPr>
      </w:pPr>
      <w:r>
        <w:rPr>
          <w:b/>
        </w:rPr>
        <w:t>Раздел 2. Культура речи (5</w:t>
      </w:r>
      <w:r w:rsidR="00C245C4" w:rsidRPr="00712298">
        <w:rPr>
          <w:b/>
        </w:rPr>
        <w:t xml:space="preserve"> ч)</w:t>
      </w:r>
    </w:p>
    <w:p w:rsidR="00C245C4" w:rsidRPr="00712298" w:rsidRDefault="00C245C4" w:rsidP="0084425A">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 </w:t>
      </w:r>
      <w:r w:rsidRPr="00712298">
        <w:rPr>
          <w:rFonts w:eastAsia="Calibri"/>
        </w:rPr>
        <w:t>Типичные орфоэпические ошибки в современной речи: произношение гласных [э], [о] после мягких согласных и шипящих</w:t>
      </w:r>
      <w:proofErr w:type="gramStart"/>
      <w:r w:rsidRPr="00712298">
        <w:rPr>
          <w:rFonts w:eastAsia="Calibri"/>
        </w:rPr>
        <w:t>;б</w:t>
      </w:r>
      <w:proofErr w:type="gramEnd"/>
      <w:r w:rsidRPr="00712298">
        <w:rPr>
          <w:rFonts w:eastAsia="Calibri"/>
        </w:rPr>
        <w:t xml:space="preserve">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712298">
        <w:rPr>
          <w:rFonts w:eastAsia="Calibri"/>
          <w:i/>
        </w:rPr>
        <w:t>ж</w:t>
      </w:r>
      <w:r w:rsidRPr="00712298">
        <w:rPr>
          <w:rFonts w:eastAsia="Calibri"/>
        </w:rPr>
        <w:t xml:space="preserve"> и </w:t>
      </w:r>
      <w:proofErr w:type="spellStart"/>
      <w:r w:rsidRPr="00712298">
        <w:rPr>
          <w:rFonts w:eastAsia="Calibri"/>
          <w:i/>
        </w:rPr>
        <w:t>ш</w:t>
      </w:r>
      <w:proofErr w:type="spellEnd"/>
      <w:r w:rsidRPr="00712298">
        <w:rPr>
          <w:rFonts w:eastAsia="Calibri"/>
        </w:rPr>
        <w:t xml:space="preserve">; произношение сочетания </w:t>
      </w:r>
      <w:proofErr w:type="spellStart"/>
      <w:r w:rsidRPr="00712298">
        <w:rPr>
          <w:rFonts w:eastAsia="Calibri"/>
          <w:i/>
        </w:rPr>
        <w:t>чн</w:t>
      </w:r>
      <w:proofErr w:type="spellEnd"/>
      <w:r w:rsidRPr="00712298">
        <w:rPr>
          <w:rFonts w:eastAsia="Calibri"/>
        </w:rPr>
        <w:t xml:space="preserve"> и </w:t>
      </w:r>
      <w:proofErr w:type="spellStart"/>
      <w:r w:rsidRPr="00712298">
        <w:rPr>
          <w:rFonts w:eastAsia="Calibri"/>
          <w:i/>
        </w:rPr>
        <w:t>чт</w:t>
      </w:r>
      <w:proofErr w:type="spellEnd"/>
      <w:r w:rsidRPr="00712298">
        <w:rPr>
          <w:rFonts w:eastAsia="Calibri"/>
        </w:rPr>
        <w:t xml:space="preserve">; произношение женских отчеств на </w:t>
      </w:r>
      <w:proofErr w:type="gramStart"/>
      <w:r w:rsidRPr="00712298">
        <w:rPr>
          <w:rFonts w:eastAsia="Calibri"/>
          <w:i/>
        </w:rPr>
        <w:t>-</w:t>
      </w:r>
      <w:proofErr w:type="spellStart"/>
      <w:r w:rsidRPr="00712298">
        <w:rPr>
          <w:rFonts w:eastAsia="Calibri"/>
          <w:i/>
        </w:rPr>
        <w:t>и</w:t>
      </w:r>
      <w:proofErr w:type="gramEnd"/>
      <w:r w:rsidRPr="00712298">
        <w:rPr>
          <w:rFonts w:eastAsia="Calibri"/>
          <w:i/>
        </w:rPr>
        <w:t>чна</w:t>
      </w:r>
      <w:proofErr w:type="spellEnd"/>
      <w:r w:rsidRPr="00712298">
        <w:rPr>
          <w:rFonts w:eastAsia="Calibri"/>
        </w:rPr>
        <w:t xml:space="preserve">, </w:t>
      </w:r>
      <w:r w:rsidRPr="00712298">
        <w:rPr>
          <w:rFonts w:eastAsia="Calibri"/>
          <w:i/>
        </w:rPr>
        <w:t>-</w:t>
      </w:r>
      <w:proofErr w:type="spellStart"/>
      <w:r w:rsidRPr="00712298">
        <w:rPr>
          <w:rFonts w:eastAsia="Calibri"/>
          <w:i/>
        </w:rPr>
        <w:t>инична</w:t>
      </w:r>
      <w:r w:rsidRPr="00712298">
        <w:rPr>
          <w:rFonts w:eastAsia="Calibri"/>
        </w:rPr>
        <w:t>;произношение</w:t>
      </w:r>
      <w:proofErr w:type="spellEnd"/>
      <w:r w:rsidRPr="00712298">
        <w:rPr>
          <w:rFonts w:eastAsia="Calibri"/>
        </w:rPr>
        <w:t xml:space="preserve"> твёрдого [</w:t>
      </w:r>
      <w:proofErr w:type="spellStart"/>
      <w:r w:rsidRPr="00712298">
        <w:rPr>
          <w:rFonts w:eastAsia="Calibri"/>
        </w:rPr>
        <w:t>н</w:t>
      </w:r>
      <w:proofErr w:type="spellEnd"/>
      <w:r w:rsidRPr="00712298">
        <w:rPr>
          <w:rFonts w:eastAsia="Calibri"/>
        </w:rPr>
        <w:t xml:space="preserve">] перед мягкими [ф'] и [в'];произношение мягкого [н] перед </w:t>
      </w:r>
      <w:r w:rsidRPr="00712298">
        <w:rPr>
          <w:rFonts w:eastAsia="Calibri"/>
          <w:i/>
        </w:rPr>
        <w:t>ч</w:t>
      </w:r>
      <w:r w:rsidRPr="00712298">
        <w:rPr>
          <w:rFonts w:eastAsia="Calibri"/>
        </w:rPr>
        <w:t xml:space="preserve"> и </w:t>
      </w:r>
      <w:r w:rsidRPr="00712298">
        <w:rPr>
          <w:rFonts w:eastAsia="Calibri"/>
          <w:i/>
        </w:rPr>
        <w:t>щ</w:t>
      </w:r>
      <w:r w:rsidRPr="00712298">
        <w:rPr>
          <w:rFonts w:eastAsia="Calibri"/>
        </w:rPr>
        <w:t xml:space="preserve">. </w:t>
      </w:r>
    </w:p>
    <w:p w:rsidR="00C245C4" w:rsidRPr="00712298" w:rsidRDefault="00C245C4" w:rsidP="0084425A">
      <w:pPr>
        <w:spacing w:line="360" w:lineRule="auto"/>
        <w:ind w:firstLine="709"/>
        <w:jc w:val="both"/>
      </w:pPr>
      <w:r w:rsidRPr="00712298">
        <w:t>Типичные акцентологические ошибки в современной речи.</w:t>
      </w:r>
    </w:p>
    <w:p w:rsidR="00C245C4" w:rsidRPr="00712298" w:rsidRDefault="00C245C4" w:rsidP="0084425A">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 xml:space="preserve">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w:t>
      </w:r>
      <w:r w:rsidRPr="00712298">
        <w:lastRenderedPageBreak/>
        <w:t>разговорной речи. Типичные речевые ошибки‚ связанные с употреблением терминов. Нарушение точности словоупотребления заимствованных слов.</w:t>
      </w:r>
    </w:p>
    <w:p w:rsidR="00C245C4" w:rsidRPr="00712298" w:rsidRDefault="00C245C4" w:rsidP="009802DE">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712298">
        <w:rPr>
          <w:i/>
        </w:rPr>
        <w:t>врач пришел – врач пришла</w:t>
      </w:r>
      <w:r w:rsidRPr="00712298">
        <w:t xml:space="preserve">); согласование сказуемого с подлежащим, выраженным сочетанием числительного </w:t>
      </w:r>
      <w:r w:rsidRPr="00712298">
        <w:rPr>
          <w:i/>
        </w:rPr>
        <w:t>несколько</w:t>
      </w:r>
      <w:r w:rsidRPr="00712298">
        <w:t xml:space="preserve"> и существительным</w:t>
      </w:r>
      <w:proofErr w:type="gramStart"/>
      <w:r w:rsidRPr="00712298">
        <w:t>;с</w:t>
      </w:r>
      <w:proofErr w:type="gramEnd"/>
      <w:r w:rsidRPr="00712298">
        <w:t xml:space="preserve">огласование определения в количественно-именных сочетаниях с числительными </w:t>
      </w:r>
      <w:r w:rsidRPr="00712298">
        <w:rPr>
          <w:i/>
        </w:rPr>
        <w:t>два, три, четыре</w:t>
      </w:r>
      <w:r w:rsidRPr="00712298">
        <w:t xml:space="preserve"> (два новых стола, две молодых женщины и две молодые женщины). </w:t>
      </w:r>
    </w:p>
    <w:p w:rsidR="00C245C4" w:rsidRPr="00712298" w:rsidRDefault="00C245C4" w:rsidP="009802DE">
      <w:pPr>
        <w:spacing w:line="360" w:lineRule="auto"/>
        <w:ind w:firstLine="709"/>
        <w:jc w:val="both"/>
      </w:pPr>
      <w:r w:rsidRPr="00712298">
        <w:rPr>
          <w:rFonts w:eastAsia="Calibri"/>
        </w:rPr>
        <w:t>Нормы построения словосочетаний по типу согласования (</w:t>
      </w:r>
      <w:r w:rsidRPr="00712298">
        <w:rPr>
          <w:rFonts w:eastAsia="Calibri"/>
          <w:i/>
        </w:rPr>
        <w:t>маршрутное такси, обеих сестер – обоих братьев</w:t>
      </w:r>
      <w:r w:rsidRPr="00712298">
        <w:rPr>
          <w:rFonts w:eastAsia="Calibri"/>
        </w:rPr>
        <w:t xml:space="preserve">). </w:t>
      </w:r>
    </w:p>
    <w:p w:rsidR="00C245C4" w:rsidRPr="00712298" w:rsidRDefault="00C245C4" w:rsidP="009802DE">
      <w:pPr>
        <w:spacing w:line="360" w:lineRule="auto"/>
        <w:ind w:firstLine="709"/>
        <w:jc w:val="both"/>
      </w:pPr>
      <w:r w:rsidRPr="00712298">
        <w:t xml:space="preserve">Варианты грамматической нормы: согласование сказуемого с подлежащим, выраженным сочетанием слов </w:t>
      </w:r>
      <w:r w:rsidRPr="00712298">
        <w:rPr>
          <w:i/>
        </w:rPr>
        <w:t>много, мало, немного, немало, сколько, столько, большинство, меньшинство</w:t>
      </w:r>
      <w:r w:rsidRPr="00712298">
        <w:t>.Отражение вариантов грамматической нормы в современных грамматических словарях и справочниках.</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9802DE">
      <w:pPr>
        <w:spacing w:line="360" w:lineRule="auto"/>
        <w:ind w:firstLine="709"/>
        <w:jc w:val="both"/>
        <w:rPr>
          <w:b/>
        </w:rPr>
      </w:pPr>
      <w:r w:rsidRPr="00712298">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C245C4" w:rsidRPr="00712298" w:rsidRDefault="00C245C4" w:rsidP="00C245C4">
      <w:pPr>
        <w:spacing w:line="360" w:lineRule="auto"/>
        <w:ind w:firstLine="709"/>
        <w:rPr>
          <w:b/>
        </w:rPr>
      </w:pPr>
      <w:r w:rsidRPr="00712298">
        <w:rPr>
          <w:b/>
        </w:rPr>
        <w:t xml:space="preserve">Раздел 3. Речь. </w:t>
      </w:r>
      <w:r w:rsidR="00582639">
        <w:rPr>
          <w:b/>
        </w:rPr>
        <w:t xml:space="preserve">Речевая деятельность. Текст (6 </w:t>
      </w:r>
      <w:r w:rsidRPr="00712298">
        <w:rPr>
          <w:b/>
        </w:rPr>
        <w:t>ч)</w:t>
      </w:r>
    </w:p>
    <w:p w:rsidR="00C245C4" w:rsidRPr="00712298" w:rsidRDefault="00C245C4" w:rsidP="00C245C4">
      <w:pPr>
        <w:spacing w:line="360" w:lineRule="auto"/>
        <w:ind w:firstLine="709"/>
      </w:pPr>
      <w:r w:rsidRPr="00712298">
        <w:rPr>
          <w:b/>
        </w:rPr>
        <w:t>Язык и речь. Виды речевой деятельности</w:t>
      </w:r>
    </w:p>
    <w:p w:rsidR="00C245C4" w:rsidRPr="00712298" w:rsidRDefault="00C245C4" w:rsidP="009802DE">
      <w:pPr>
        <w:spacing w:line="360" w:lineRule="auto"/>
        <w:ind w:firstLine="709"/>
        <w:jc w:val="both"/>
      </w:pPr>
      <w:r w:rsidRPr="00712298">
        <w:t xml:space="preserve">Эффективные приёмы слушания. </w:t>
      </w:r>
      <w:proofErr w:type="spellStart"/>
      <w:r w:rsidRPr="00712298">
        <w:t>Предтекстовый</w:t>
      </w:r>
      <w:proofErr w:type="spellEnd"/>
      <w:r w:rsidRPr="00712298">
        <w:t xml:space="preserve">, текстовый и </w:t>
      </w:r>
      <w:proofErr w:type="spellStart"/>
      <w:r w:rsidRPr="00712298">
        <w:t>послетекстовый</w:t>
      </w:r>
      <w:proofErr w:type="spellEnd"/>
      <w:r w:rsidRPr="00712298">
        <w:t xml:space="preserve"> этапы работы.</w:t>
      </w:r>
    </w:p>
    <w:p w:rsidR="00C245C4" w:rsidRPr="00712298" w:rsidRDefault="00C245C4" w:rsidP="009802DE">
      <w:pPr>
        <w:spacing w:line="360" w:lineRule="auto"/>
        <w:ind w:firstLine="709"/>
        <w:jc w:val="both"/>
      </w:pPr>
      <w:r w:rsidRPr="00712298">
        <w:t>Основные методы, способы и средства получения, переработки информации.</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9802DE">
      <w:pPr>
        <w:spacing w:line="360" w:lineRule="auto"/>
        <w:ind w:firstLine="709"/>
        <w:jc w:val="both"/>
      </w:pPr>
      <w:r w:rsidRPr="00712298">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C245C4" w:rsidRPr="00712298" w:rsidRDefault="00C245C4" w:rsidP="009802DE">
      <w:pPr>
        <w:spacing w:line="360" w:lineRule="auto"/>
        <w:ind w:firstLine="709"/>
        <w:jc w:val="both"/>
      </w:pPr>
      <w:r w:rsidRPr="00712298">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C245C4" w:rsidRPr="00712298" w:rsidRDefault="00C245C4" w:rsidP="00C245C4">
      <w:pPr>
        <w:spacing w:line="360" w:lineRule="auto"/>
        <w:ind w:firstLine="709"/>
      </w:pPr>
      <w:r w:rsidRPr="00712298">
        <w:rPr>
          <w:b/>
        </w:rPr>
        <w:t>Функциональные разновидности языка</w:t>
      </w:r>
    </w:p>
    <w:p w:rsidR="00C245C4" w:rsidRPr="00712298" w:rsidRDefault="00C245C4" w:rsidP="009802DE">
      <w:pPr>
        <w:spacing w:line="360" w:lineRule="auto"/>
        <w:ind w:firstLine="709"/>
        <w:jc w:val="both"/>
      </w:pPr>
      <w:r w:rsidRPr="00712298">
        <w:t xml:space="preserve">Разговорная речь. </w:t>
      </w:r>
      <w:proofErr w:type="spellStart"/>
      <w:r w:rsidRPr="00712298">
        <w:t>Самохарактеристика</w:t>
      </w:r>
      <w:proofErr w:type="spellEnd"/>
      <w:r w:rsidRPr="00712298">
        <w:t xml:space="preserve">, </w:t>
      </w:r>
      <w:proofErr w:type="spellStart"/>
      <w:r w:rsidRPr="00712298">
        <w:t>самопрезентация</w:t>
      </w:r>
      <w:proofErr w:type="spellEnd"/>
      <w:r w:rsidRPr="00712298">
        <w:t xml:space="preserve">, поздравление. </w:t>
      </w:r>
    </w:p>
    <w:p w:rsidR="00C245C4" w:rsidRPr="00712298" w:rsidRDefault="00C245C4" w:rsidP="009802DE">
      <w:pPr>
        <w:spacing w:line="360" w:lineRule="auto"/>
        <w:ind w:firstLine="709"/>
        <w:jc w:val="both"/>
      </w:pPr>
      <w:r w:rsidRPr="00712298">
        <w:t xml:space="preserve">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w:t>
      </w:r>
      <w:r w:rsidRPr="00712298">
        <w:lastRenderedPageBreak/>
        <w:t>дискуссия. Стандартные обороты речи для участия в учебно-научной дискуссии. Правила корректной дискуссии.</w:t>
      </w:r>
    </w:p>
    <w:p w:rsidR="00C245C4" w:rsidRPr="00712298" w:rsidRDefault="00C245C4" w:rsidP="009802DE">
      <w:pPr>
        <w:spacing w:line="360" w:lineRule="auto"/>
        <w:ind w:firstLine="709"/>
        <w:jc w:val="both"/>
      </w:pPr>
      <w:r w:rsidRPr="00712298">
        <w:t>Язык художественной литературы. Сочинение в жанре письма другу (в том числе электронного), страницы дневника и т.д.</w:t>
      </w:r>
    </w:p>
    <w:p w:rsidR="00C245C4" w:rsidRPr="00712298" w:rsidRDefault="00582639" w:rsidP="00C245C4">
      <w:pPr>
        <w:spacing w:line="360" w:lineRule="auto"/>
        <w:ind w:firstLine="709"/>
        <w:rPr>
          <w:b/>
        </w:rPr>
      </w:pPr>
      <w:r>
        <w:rPr>
          <w:b/>
        </w:rPr>
        <w:t>Резерв учебного времени – 1</w:t>
      </w:r>
      <w:r w:rsidR="00C245C4" w:rsidRPr="00712298">
        <w:rPr>
          <w:b/>
        </w:rPr>
        <w:t xml:space="preserve"> ч.</w:t>
      </w:r>
    </w:p>
    <w:p w:rsidR="001F0857" w:rsidRPr="00712298" w:rsidRDefault="001F0857" w:rsidP="00C245C4">
      <w:pPr>
        <w:spacing w:line="360" w:lineRule="auto"/>
        <w:ind w:firstLine="709"/>
        <w:rPr>
          <w:b/>
        </w:rPr>
      </w:pPr>
    </w:p>
    <w:p w:rsidR="00C245C4" w:rsidRPr="00582639" w:rsidRDefault="00582639" w:rsidP="00C245C4">
      <w:pPr>
        <w:spacing w:line="360" w:lineRule="auto"/>
        <w:ind w:firstLine="709"/>
        <w:rPr>
          <w:b/>
        </w:rPr>
      </w:pPr>
      <w:r w:rsidRPr="00582639">
        <w:rPr>
          <w:b/>
        </w:rPr>
        <w:t xml:space="preserve">Пятый год обучения 17 </w:t>
      </w:r>
      <w:r w:rsidR="00C245C4" w:rsidRPr="00582639">
        <w:rPr>
          <w:b/>
        </w:rPr>
        <w:t xml:space="preserve"> ч)</w:t>
      </w:r>
    </w:p>
    <w:p w:rsidR="00C245C4" w:rsidRPr="00712298" w:rsidRDefault="00582639"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2F056D">
      <w:pPr>
        <w:spacing w:line="360" w:lineRule="auto"/>
        <w:ind w:firstLine="709"/>
        <w:jc w:val="both"/>
      </w:pPr>
      <w:r w:rsidRPr="00712298">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значимость.Крылатые слова и выражения (прецедентные тексты) из произведений художественной литературы, кинофильмов, песен, рекламных текстов и т.п.</w:t>
      </w:r>
    </w:p>
    <w:p w:rsidR="00C245C4" w:rsidRPr="00712298" w:rsidRDefault="00C245C4" w:rsidP="002F056D">
      <w:pPr>
        <w:spacing w:line="360" w:lineRule="auto"/>
        <w:ind w:firstLine="709"/>
        <w:jc w:val="both"/>
        <w:rPr>
          <w:rFonts w:eastAsia="Calibri"/>
        </w:rPr>
      </w:pPr>
      <w:r w:rsidRPr="00712298">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w:t>
      </w:r>
      <w:proofErr w:type="gramStart"/>
      <w:r w:rsidRPr="00712298">
        <w:t>.С</w:t>
      </w:r>
      <w:proofErr w:type="gramEnd"/>
      <w:r w:rsidRPr="00712298">
        <w:t>тремительный рост словарного состава языка, «</w:t>
      </w:r>
      <w:proofErr w:type="spellStart"/>
      <w:r w:rsidRPr="00712298">
        <w:t>неологический</w:t>
      </w:r>
      <w:proofErr w:type="spellEnd"/>
      <w:r w:rsidRPr="00712298">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C245C4" w:rsidRPr="00712298" w:rsidRDefault="00C245C4" w:rsidP="00C245C4">
      <w:pPr>
        <w:spacing w:line="360" w:lineRule="auto"/>
        <w:ind w:firstLine="709"/>
        <w:rPr>
          <w:b/>
        </w:rPr>
      </w:pPr>
      <w:r w:rsidRPr="00712298">
        <w:rPr>
          <w:b/>
        </w:rPr>
        <w:t>Разд</w:t>
      </w:r>
      <w:r w:rsidR="00D042E7">
        <w:rPr>
          <w:b/>
        </w:rPr>
        <w:t>ел 2. Культура речи (5</w:t>
      </w:r>
      <w:r w:rsidRPr="00712298">
        <w:rPr>
          <w:b/>
        </w:rPr>
        <w:t xml:space="preserve"> ч)</w:t>
      </w:r>
    </w:p>
    <w:p w:rsidR="00C245C4" w:rsidRPr="00712298" w:rsidRDefault="00C245C4" w:rsidP="002F056D">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C245C4" w:rsidRPr="00712298" w:rsidRDefault="00C245C4" w:rsidP="002F056D">
      <w:pPr>
        <w:spacing w:line="360" w:lineRule="auto"/>
        <w:ind w:firstLine="709"/>
        <w:jc w:val="both"/>
        <w:rPr>
          <w:b/>
        </w:rPr>
      </w:pPr>
      <w:r w:rsidRPr="00712298">
        <w:t>Нарушение орфоэпической нормы как художественный приём.</w:t>
      </w:r>
    </w:p>
    <w:p w:rsidR="00C245C4" w:rsidRPr="00712298" w:rsidRDefault="00C245C4" w:rsidP="002F056D">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C245C4" w:rsidRPr="00712298" w:rsidRDefault="00C245C4" w:rsidP="002F056D">
      <w:pPr>
        <w:spacing w:line="360" w:lineRule="auto"/>
        <w:ind w:firstLine="709"/>
        <w:jc w:val="both"/>
      </w:pPr>
      <w:r w:rsidRPr="00712298">
        <w:t>Речевая избыточность и точность. Тавтология. Плеоназм. Типичные ошибки‚ связанные с речевой избыточностью.</w:t>
      </w:r>
    </w:p>
    <w:p w:rsidR="00C245C4" w:rsidRPr="00712298" w:rsidRDefault="00C245C4" w:rsidP="002F056D">
      <w:pPr>
        <w:spacing w:line="360" w:lineRule="auto"/>
        <w:ind w:firstLine="709"/>
        <w:jc w:val="both"/>
      </w:pPr>
      <w:r w:rsidRPr="00712298">
        <w:t>Современные толковые словари. Отражение  вариантов лексической нормы в современных словарях. Словарные пометы.</w:t>
      </w:r>
    </w:p>
    <w:p w:rsidR="00C245C4" w:rsidRPr="00712298" w:rsidRDefault="00C245C4" w:rsidP="002F056D">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Типичные грамматические ошибки.Управление: управление предлогов </w:t>
      </w:r>
      <w:r w:rsidRPr="00712298">
        <w:rPr>
          <w:i/>
        </w:rPr>
        <w:t>благодаря, согласно, вопреки</w:t>
      </w:r>
      <w:r w:rsidRPr="00712298">
        <w:t>; предлога</w:t>
      </w:r>
      <w:r w:rsidRPr="00712298">
        <w:rPr>
          <w:i/>
        </w:rPr>
        <w:t>по</w:t>
      </w:r>
      <w:r w:rsidRPr="00712298">
        <w:t xml:space="preserve"> с количественными числительными в словосочетаниях с распределительным значением (</w:t>
      </w:r>
      <w:r w:rsidRPr="00712298">
        <w:rPr>
          <w:i/>
        </w:rPr>
        <w:t>по пять груш – по пяти груш</w:t>
      </w:r>
      <w:r w:rsidRPr="00712298">
        <w:t>). Правильное построение словосочетаний по типу управления (</w:t>
      </w:r>
      <w:r w:rsidRPr="00712298">
        <w:rPr>
          <w:i/>
        </w:rPr>
        <w:t>отзыв о книге – рецензия на книгу, обидеться на слово – обижен словами</w:t>
      </w:r>
      <w:r w:rsidRPr="00712298">
        <w:t xml:space="preserve">). Правильное употребление </w:t>
      </w:r>
      <w:proofErr w:type="spellStart"/>
      <w:r w:rsidRPr="00712298">
        <w:t>предлогов</w:t>
      </w:r>
      <w:r w:rsidRPr="00712298">
        <w:rPr>
          <w:i/>
        </w:rPr>
        <w:t>о</w:t>
      </w:r>
      <w:proofErr w:type="spellEnd"/>
      <w:r w:rsidRPr="00712298">
        <w:rPr>
          <w:i/>
        </w:rPr>
        <w:t xml:space="preserve">‚ по‚ из‚ </w:t>
      </w:r>
      <w:proofErr w:type="spellStart"/>
      <w:proofErr w:type="gramStart"/>
      <w:r w:rsidRPr="00712298">
        <w:rPr>
          <w:i/>
        </w:rPr>
        <w:t>с</w:t>
      </w:r>
      <w:r w:rsidRPr="00712298">
        <w:t>в</w:t>
      </w:r>
      <w:proofErr w:type="spellEnd"/>
      <w:proofErr w:type="gramEnd"/>
      <w:r w:rsidRPr="00712298">
        <w:t xml:space="preserve"> составе словосочетания (</w:t>
      </w:r>
      <w:r w:rsidRPr="00712298">
        <w:rPr>
          <w:i/>
        </w:rPr>
        <w:t>приехать из Москвы – приехать с Урала).</w:t>
      </w:r>
      <w:r w:rsidRPr="00712298">
        <w:t>Нагромождение одних и тех же падежных форм, в частности родительного и творительного падежа.</w:t>
      </w:r>
    </w:p>
    <w:p w:rsidR="00C245C4" w:rsidRPr="00712298" w:rsidRDefault="00C245C4" w:rsidP="002F056D">
      <w:pPr>
        <w:spacing w:line="360" w:lineRule="auto"/>
        <w:ind w:firstLine="709"/>
        <w:jc w:val="both"/>
      </w:pPr>
      <w:r w:rsidRPr="00712298">
        <w:lastRenderedPageBreak/>
        <w:t>Нормы употребления причастных и деепричастных оборотов‚ предложений с косвенной речью.</w:t>
      </w:r>
    </w:p>
    <w:p w:rsidR="00C245C4" w:rsidRPr="00712298" w:rsidRDefault="00C245C4" w:rsidP="002F056D">
      <w:pPr>
        <w:spacing w:line="360" w:lineRule="auto"/>
        <w:ind w:firstLine="709"/>
        <w:jc w:val="both"/>
      </w:pPr>
      <w:r w:rsidRPr="00712298">
        <w:t>Типичные ошибки в построении сложных предложений</w:t>
      </w:r>
      <w:proofErr w:type="gramStart"/>
      <w:r w:rsidRPr="00712298">
        <w:t>:п</w:t>
      </w:r>
      <w:proofErr w:type="gramEnd"/>
      <w:r w:rsidRPr="00712298">
        <w:t>остановка рядом двух однозначных союзов(</w:t>
      </w:r>
      <w:r w:rsidRPr="00712298">
        <w:rPr>
          <w:i/>
        </w:rPr>
        <w:t>но и однако, что и будто, что и как будто</w:t>
      </w:r>
      <w:r w:rsidRPr="00712298">
        <w:t xml:space="preserve">)‚ повторение частицы бы в предложениях с союзами </w:t>
      </w:r>
      <w:r w:rsidRPr="00712298">
        <w:rPr>
          <w:i/>
        </w:rPr>
        <w:t>чтобы</w:t>
      </w:r>
      <w:r w:rsidRPr="00712298">
        <w:t xml:space="preserve"> и </w:t>
      </w:r>
      <w:r w:rsidRPr="00712298">
        <w:rPr>
          <w:i/>
        </w:rPr>
        <w:t>если бы</w:t>
      </w:r>
      <w:r w:rsidRPr="00712298">
        <w:t>‚ введение в сложное предложение лишних указательных местоимений.</w:t>
      </w:r>
    </w:p>
    <w:p w:rsidR="00C245C4" w:rsidRPr="00712298" w:rsidRDefault="00C245C4" w:rsidP="002F056D">
      <w:pPr>
        <w:spacing w:line="360" w:lineRule="auto"/>
        <w:ind w:firstLine="709"/>
        <w:jc w:val="both"/>
      </w:pPr>
      <w:r w:rsidRPr="00712298">
        <w:t>Отражениевариантов грамматической нормы в современных грамматических словарях и справочниках. Словарные пометы.</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2F056D">
      <w:pPr>
        <w:spacing w:line="360" w:lineRule="auto"/>
        <w:ind w:firstLine="709"/>
        <w:jc w:val="both"/>
      </w:pPr>
      <w:r w:rsidRPr="00712298">
        <w:t xml:space="preserve">Этика и этикет в электронной среде общения. Понятие </w:t>
      </w:r>
      <w:proofErr w:type="spellStart"/>
      <w:r w:rsidRPr="00712298">
        <w:t>нетикета</w:t>
      </w:r>
      <w:proofErr w:type="spellEnd"/>
      <w:r w:rsidRPr="00712298">
        <w:t>.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C245C4" w:rsidRPr="00712298" w:rsidRDefault="00C245C4" w:rsidP="00C245C4">
      <w:pPr>
        <w:spacing w:line="360" w:lineRule="auto"/>
        <w:ind w:firstLine="709"/>
        <w:rPr>
          <w:b/>
        </w:rPr>
      </w:pPr>
      <w:r w:rsidRPr="00712298">
        <w:rPr>
          <w:b/>
        </w:rPr>
        <w:t xml:space="preserve">Раздел 3. Речь. </w:t>
      </w:r>
      <w:r w:rsidR="00D042E7">
        <w:rPr>
          <w:b/>
        </w:rPr>
        <w:t xml:space="preserve">Речевая деятельность. Текст (6 </w:t>
      </w:r>
      <w:r w:rsidRPr="00712298">
        <w:rPr>
          <w:b/>
        </w:rPr>
        <w:t>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2F056D">
      <w:pPr>
        <w:spacing w:line="360" w:lineRule="auto"/>
        <w:ind w:firstLine="709"/>
        <w:jc w:val="both"/>
      </w:pPr>
      <w:r w:rsidRPr="00712298">
        <w:t xml:space="preserve">Русский язык в Интернете. Правила информационной безопасности при общении в социальных сетях. Контактное и </w:t>
      </w:r>
      <w:proofErr w:type="spellStart"/>
      <w:r w:rsidRPr="00712298">
        <w:t>дистантное</w:t>
      </w:r>
      <w:proofErr w:type="spellEnd"/>
      <w:r w:rsidRPr="00712298">
        <w:t xml:space="preserve"> общение.</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C245C4">
      <w:pPr>
        <w:pStyle w:val="a4"/>
        <w:tabs>
          <w:tab w:val="left" w:pos="1089"/>
        </w:tabs>
        <w:spacing w:after="0" w:line="360" w:lineRule="auto"/>
        <w:ind w:firstLine="709"/>
        <w:jc w:val="both"/>
        <w:rPr>
          <w:sz w:val="24"/>
          <w:szCs w:val="24"/>
        </w:rPr>
      </w:pPr>
      <w:r w:rsidRPr="00712298">
        <w:rPr>
          <w:sz w:val="24"/>
          <w:szCs w:val="24"/>
        </w:rPr>
        <w:t xml:space="preserve">Виды преобразования текстов: аннотация, конспект. Использование графиков, диаграмм, схем для представления информации. </w:t>
      </w:r>
    </w:p>
    <w:p w:rsidR="00C245C4" w:rsidRPr="00712298" w:rsidRDefault="00C245C4" w:rsidP="00C245C4">
      <w:pPr>
        <w:spacing w:line="360" w:lineRule="auto"/>
        <w:ind w:firstLine="709"/>
        <w:rPr>
          <w:b/>
        </w:rPr>
      </w:pPr>
      <w:r w:rsidRPr="00712298">
        <w:rPr>
          <w:b/>
        </w:rPr>
        <w:t xml:space="preserve">Функциональные разновидности языка </w:t>
      </w:r>
    </w:p>
    <w:p w:rsidR="00C245C4" w:rsidRPr="00712298" w:rsidRDefault="00C245C4" w:rsidP="00141F03">
      <w:pPr>
        <w:pStyle w:val="a4"/>
        <w:tabs>
          <w:tab w:val="left" w:pos="1089"/>
        </w:tabs>
        <w:spacing w:after="0" w:line="360" w:lineRule="auto"/>
        <w:ind w:firstLine="709"/>
        <w:jc w:val="both"/>
        <w:rPr>
          <w:sz w:val="24"/>
          <w:szCs w:val="24"/>
        </w:rPr>
      </w:pPr>
      <w:r w:rsidRPr="00712298">
        <w:rPr>
          <w:sz w:val="24"/>
          <w:szCs w:val="24"/>
        </w:rPr>
        <w:t>Разговорная речь. Анекдот, шутка.</w:t>
      </w:r>
    </w:p>
    <w:p w:rsidR="00C245C4" w:rsidRPr="00712298" w:rsidRDefault="00C245C4" w:rsidP="00141F03">
      <w:pPr>
        <w:spacing w:line="360" w:lineRule="auto"/>
        <w:ind w:firstLine="709"/>
        <w:jc w:val="both"/>
      </w:pPr>
      <w:r w:rsidRPr="00712298">
        <w:t xml:space="preserve">Официально-деловой стиль. Деловое письмо, его структурные элементы и языковые особенности. </w:t>
      </w:r>
    </w:p>
    <w:p w:rsidR="00C245C4" w:rsidRPr="00712298" w:rsidRDefault="00C245C4" w:rsidP="00141F03">
      <w:pPr>
        <w:pStyle w:val="a4"/>
        <w:tabs>
          <w:tab w:val="left" w:pos="1089"/>
        </w:tabs>
        <w:spacing w:after="0" w:line="360" w:lineRule="auto"/>
        <w:ind w:firstLine="709"/>
        <w:jc w:val="both"/>
        <w:rPr>
          <w:sz w:val="24"/>
          <w:szCs w:val="24"/>
        </w:rPr>
      </w:pPr>
      <w:r w:rsidRPr="00712298">
        <w:rPr>
          <w:sz w:val="24"/>
          <w:szCs w:val="24"/>
        </w:rPr>
        <w:t xml:space="preserve">Учебно-научный стиль. Доклад, сообщение. Речь </w:t>
      </w:r>
      <w:proofErr w:type="spellStart"/>
      <w:r w:rsidRPr="00712298">
        <w:rPr>
          <w:sz w:val="24"/>
          <w:szCs w:val="24"/>
        </w:rPr>
        <w:t>оппонентана</w:t>
      </w:r>
      <w:proofErr w:type="spellEnd"/>
      <w:r w:rsidRPr="00712298">
        <w:rPr>
          <w:sz w:val="24"/>
          <w:szCs w:val="24"/>
        </w:rPr>
        <w:t xml:space="preserve"> защите проекта.</w:t>
      </w:r>
    </w:p>
    <w:p w:rsidR="00C245C4" w:rsidRPr="00712298" w:rsidRDefault="00C245C4" w:rsidP="00141F03">
      <w:pPr>
        <w:spacing w:line="360" w:lineRule="auto"/>
        <w:ind w:firstLine="709"/>
        <w:jc w:val="both"/>
      </w:pPr>
      <w:r w:rsidRPr="00712298">
        <w:t xml:space="preserve">Публицистический стиль. Проблемный очерк. </w:t>
      </w:r>
    </w:p>
    <w:p w:rsidR="00C245C4" w:rsidRPr="00712298" w:rsidRDefault="00C245C4" w:rsidP="00141F03">
      <w:pPr>
        <w:spacing w:line="360" w:lineRule="auto"/>
        <w:ind w:firstLine="709"/>
        <w:jc w:val="both"/>
      </w:pPr>
      <w:r w:rsidRPr="00712298">
        <w:t xml:space="preserve">Язык художественной литературы. Диалогичность в художественном произведении. Текст и </w:t>
      </w:r>
      <w:proofErr w:type="spellStart"/>
      <w:r w:rsidRPr="00712298">
        <w:t>интертекст</w:t>
      </w:r>
      <w:proofErr w:type="spellEnd"/>
      <w:r w:rsidRPr="00712298">
        <w:t>. Афоризмы. Прецедентные тексты.</w:t>
      </w:r>
    </w:p>
    <w:p w:rsidR="00255FBC" w:rsidRDefault="00D042E7" w:rsidP="00D042E7">
      <w:pPr>
        <w:spacing w:line="360" w:lineRule="auto"/>
        <w:ind w:firstLine="709"/>
        <w:rPr>
          <w:b/>
        </w:rPr>
      </w:pPr>
      <w:r>
        <w:rPr>
          <w:b/>
        </w:rPr>
        <w:t>Резерв учебного времени – 1</w:t>
      </w:r>
      <w:r w:rsidR="00C245C4" w:rsidRPr="00712298">
        <w:rPr>
          <w:b/>
        </w:rPr>
        <w:t xml:space="preserve"> ч.</w:t>
      </w:r>
    </w:p>
    <w:p w:rsidR="00255FBC" w:rsidRPr="00712298" w:rsidRDefault="00255FBC" w:rsidP="00BA042D">
      <w:pPr>
        <w:rPr>
          <w:b/>
        </w:rPr>
      </w:pPr>
    </w:p>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 xml:space="preserve">Календарно-тематическое планирование по </w:t>
      </w:r>
      <w:r w:rsidR="00976252">
        <w:rPr>
          <w:b/>
          <w:i/>
          <w:iCs/>
          <w:kern w:val="36"/>
        </w:rPr>
        <w:t>родному русскому языку 5-9</w:t>
      </w:r>
      <w:r w:rsidRPr="00712298">
        <w:rPr>
          <w:b/>
          <w:i/>
          <w:iCs/>
          <w:kern w:val="36"/>
        </w:rPr>
        <w:t xml:space="preserve"> кл</w:t>
      </w:r>
      <w:r w:rsidR="00976252">
        <w:rPr>
          <w:b/>
          <w:i/>
          <w:iCs/>
          <w:kern w:val="36"/>
        </w:rPr>
        <w:t>асс</w:t>
      </w:r>
    </w:p>
    <w:p w:rsidR="00BA042D" w:rsidRPr="00712298" w:rsidRDefault="00BA042D" w:rsidP="00BA042D">
      <w:pPr>
        <w:spacing w:before="30" w:after="30"/>
        <w:jc w:val="center"/>
        <w:outlineLvl w:val="0"/>
        <w:rPr>
          <w:b/>
          <w:i/>
          <w:iCs/>
          <w:kern w:val="36"/>
        </w:rPr>
      </w:pPr>
    </w:p>
    <w:p w:rsidR="00BA042D" w:rsidRPr="00712298" w:rsidRDefault="00BA042D" w:rsidP="00BA042D">
      <w:pPr>
        <w:spacing w:before="30" w:after="30"/>
        <w:jc w:val="center"/>
        <w:outlineLvl w:val="0"/>
        <w:rPr>
          <w:b/>
          <w:i/>
          <w:iCs/>
          <w:kern w:val="36"/>
        </w:rPr>
      </w:pPr>
      <w:r w:rsidRPr="00712298">
        <w:rPr>
          <w:b/>
          <w:i/>
          <w:iCs/>
          <w:kern w:val="36"/>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1892"/>
        <w:gridCol w:w="5834"/>
        <w:gridCol w:w="1317"/>
      </w:tblGrid>
      <w:tr w:rsidR="00BA042D" w:rsidRPr="00712298" w:rsidTr="004164A9">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4164A9">
        <w:tc>
          <w:tcPr>
            <w:tcW w:w="534" w:type="dxa"/>
            <w:shd w:val="clear" w:color="auto" w:fill="auto"/>
            <w:vAlign w:val="bottom"/>
          </w:tcPr>
          <w:p w:rsidR="00BA042D" w:rsidRPr="00712298" w:rsidRDefault="00BA042D" w:rsidP="00976252">
            <w:pPr>
              <w:jc w:val="center"/>
            </w:pPr>
            <w:r w:rsidRPr="00712298">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Наш родной русский язык. Из истории русской письменности. </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Язык – волшебное зеркало мира и национальной культуры</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История в слове: наименования предметов традиционной русской одежды и русского быта </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Образность русской речи: метафора, олицетворение. Живое слово русского фольклора.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lastRenderedPageBreak/>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Меткое слово русской речи: крылатые слова, пословицы, поговорки.</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345"/>
        </w:trPr>
        <w:tc>
          <w:tcPr>
            <w:tcW w:w="534" w:type="dxa"/>
            <w:shd w:val="clear" w:color="auto" w:fill="auto"/>
            <w:vAlign w:val="bottom"/>
          </w:tcPr>
          <w:p w:rsidR="00BA042D" w:rsidRPr="00712298" w:rsidRDefault="00BA042D" w:rsidP="0090345F">
            <w:pPr>
              <w:jc w:val="center"/>
            </w:pPr>
            <w:r w:rsidRPr="00712298">
              <w:t>6</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 чем могут рассказать имена людей и названия городов</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7</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vAlign w:val="bottom"/>
          </w:tcPr>
          <w:p w:rsidR="00BA042D" w:rsidRPr="00712298" w:rsidRDefault="00BA042D" w:rsidP="00BA042D">
            <w:pPr>
              <w:rPr>
                <w:color w:val="000000"/>
              </w:rPr>
            </w:pPr>
            <w:r w:rsidRPr="00712298">
              <w:rPr>
                <w:color w:val="000000"/>
              </w:rPr>
              <w:t xml:space="preserve">Русская орфоэпия. Нормы произношения и ударения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Речь точная и выразительная. Основные лексические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Речь правильная. Основные грамматические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Речевой этикет: нормы и традиции</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11</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vAlign w:val="bottom"/>
          </w:tcPr>
          <w:p w:rsidR="00BA042D" w:rsidRPr="00712298" w:rsidRDefault="00BA042D" w:rsidP="00BA042D">
            <w:pPr>
              <w:rPr>
                <w:color w:val="000000"/>
              </w:rPr>
            </w:pPr>
            <w:r w:rsidRPr="00712298">
              <w:rPr>
                <w:color w:val="000000"/>
              </w:rPr>
              <w:t>Язык и речь. Средства выразительной  устной речи. Формы речи: монолог и диалог.</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Текст и его строение. Композиционные особенности описания, повествования, рассуждения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13</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Функциональные разновидности языка. Разговорная речь. Просьба, извинение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Официально-деловой стиль. Объявление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Научно-учебный </w:t>
            </w:r>
            <w:proofErr w:type="spellStart"/>
            <w:r w:rsidRPr="00712298">
              <w:rPr>
                <w:color w:val="000000"/>
              </w:rPr>
              <w:t>подстиль</w:t>
            </w:r>
            <w:proofErr w:type="spellEnd"/>
            <w:r w:rsidRPr="00712298">
              <w:rPr>
                <w:color w:val="000000"/>
              </w:rPr>
              <w:t>. План ответа на уроке, план текста</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Публицистический стиль. Устное выступление.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Язык художественной  литературы. Литературная сказка. Рассказ.</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
        <w:gridCol w:w="1892"/>
        <w:gridCol w:w="5835"/>
        <w:gridCol w:w="1317"/>
      </w:tblGrid>
      <w:tr w:rsidR="00BA042D" w:rsidRPr="00712298" w:rsidTr="004164A9">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4164A9">
        <w:tc>
          <w:tcPr>
            <w:tcW w:w="534" w:type="dxa"/>
            <w:shd w:val="clear" w:color="auto" w:fill="auto"/>
            <w:vAlign w:val="bottom"/>
          </w:tcPr>
          <w:p w:rsidR="00BA042D" w:rsidRPr="00712298" w:rsidRDefault="00BA042D" w:rsidP="00976252">
            <w:pPr>
              <w:jc w:val="center"/>
            </w:pPr>
            <w:r w:rsidRPr="00712298">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tcPr>
          <w:p w:rsidR="00BA042D" w:rsidRPr="00712298" w:rsidRDefault="00BA042D" w:rsidP="00BA042D">
            <w:r w:rsidRPr="00712298">
              <w:t>Краткая история русского литературного языка.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Роль церковнославянского  языка в развитии русского языка.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Диалекты как часть народной культуры.</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Лексические заимствования как результат взаимодействия национальных культур.</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20"/>
        </w:trPr>
        <w:tc>
          <w:tcPr>
            <w:tcW w:w="534" w:type="dxa"/>
            <w:shd w:val="clear" w:color="auto" w:fill="auto"/>
            <w:vAlign w:val="bottom"/>
          </w:tcPr>
          <w:p w:rsidR="00BA042D" w:rsidRPr="00712298" w:rsidRDefault="00BA042D" w:rsidP="00976252">
            <w:pPr>
              <w:jc w:val="center"/>
            </w:pPr>
            <w:r w:rsidRPr="00712298">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Национально-культурная специфика русской фразеологии.</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6</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tcPr>
          <w:p w:rsidR="00BA042D" w:rsidRPr="00712298" w:rsidRDefault="00BA042D" w:rsidP="00BA042D">
            <w:r w:rsidRPr="00712298">
              <w:t>Русская орфоэпия. Стилистические особенности произношения и ударения.</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Речь точная и выразительная. Основные лексические нормы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Стилистическая окраска слов</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Речь правильная. Основные грамматические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Речевой этикет. Национальные особенности  и устойчивые формулы речевого этикета в общении.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11</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tcPr>
          <w:p w:rsidR="00BA042D" w:rsidRPr="00712298" w:rsidRDefault="00BA042D" w:rsidP="00BA042D">
            <w:r w:rsidRPr="00712298">
              <w:t>Язык и речь.Эффективные приёмы чтения.</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rPr>
                <w:b/>
              </w:rPr>
            </w:pPr>
          </w:p>
        </w:tc>
        <w:tc>
          <w:tcPr>
            <w:tcW w:w="6140" w:type="dxa"/>
            <w:shd w:val="clear" w:color="auto" w:fill="auto"/>
          </w:tcPr>
          <w:p w:rsidR="00BA042D" w:rsidRPr="00712298" w:rsidRDefault="00BA042D" w:rsidP="00BA042D">
            <w:r w:rsidRPr="00712298">
              <w:t>Текст как единица языка и речи. Тематическое единство текста.</w:t>
            </w:r>
          </w:p>
        </w:tc>
        <w:tc>
          <w:tcPr>
            <w:tcW w:w="991" w:type="dxa"/>
            <w:shd w:val="clear" w:color="auto" w:fill="auto"/>
          </w:tcPr>
          <w:p w:rsidR="00BA042D" w:rsidRPr="00712298" w:rsidRDefault="00BA042D" w:rsidP="00BA042D">
            <w:pPr>
              <w:jc w:val="center"/>
            </w:pPr>
          </w:p>
        </w:tc>
      </w:tr>
      <w:tr w:rsidR="00BA042D" w:rsidRPr="00712298" w:rsidTr="004164A9">
        <w:tc>
          <w:tcPr>
            <w:tcW w:w="534" w:type="dxa"/>
            <w:shd w:val="clear" w:color="auto" w:fill="auto"/>
          </w:tcPr>
          <w:p w:rsidR="00BA042D" w:rsidRPr="00712298" w:rsidRDefault="00BA042D" w:rsidP="00976252">
            <w:pPr>
              <w:jc w:val="center"/>
            </w:pPr>
            <w:r w:rsidRPr="00712298">
              <w:t>13</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Функциональные разновидности языка. Разговорная речь. Рассказ о событии, «бывальщины».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Учебно-научный стиль. Словарная статья, её строение.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Научное сообщение </w:t>
            </w:r>
            <w:proofErr w:type="gramStart"/>
            <w:r w:rsidRPr="00712298">
              <w:t xml:space="preserve">( </w:t>
            </w:r>
            <w:proofErr w:type="gramEnd"/>
            <w:r w:rsidRPr="00712298">
              <w:t xml:space="preserve">устный ответ ). Содержание и строение учебного сообщения.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Публицистический стиль. Устное выступление.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Язык художественной литературы. Описание внешности человека.</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1892"/>
        <w:gridCol w:w="5834"/>
        <w:gridCol w:w="1317"/>
      </w:tblGrid>
      <w:tr w:rsidR="00BA042D" w:rsidRPr="00712298" w:rsidTr="00976252">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976252">
        <w:tc>
          <w:tcPr>
            <w:tcW w:w="534" w:type="dxa"/>
            <w:shd w:val="clear" w:color="auto" w:fill="auto"/>
            <w:vAlign w:val="bottom"/>
          </w:tcPr>
          <w:p w:rsidR="00BA042D" w:rsidRPr="00712298" w:rsidRDefault="00BA042D" w:rsidP="00976252">
            <w:pPr>
              <w:jc w:val="center"/>
            </w:pPr>
            <w:r w:rsidRPr="00712298">
              <w:lastRenderedPageBreak/>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tcPr>
          <w:p w:rsidR="00BA042D" w:rsidRPr="00712298" w:rsidRDefault="00BA042D" w:rsidP="00BA042D">
            <w:r w:rsidRPr="00712298">
              <w:t>Русский язык как развивающееся явление.</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Связь исторического развития языка с историей общества.</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Факторы, влияющие на развитие языка.</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Устаревшие слова как живые свидетели истории.</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Актуализация устаревшей лексики в новом речевом контексте </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6</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Лексические заимствования последних десятилетий.</w:t>
            </w:r>
          </w:p>
        </w:tc>
        <w:tc>
          <w:tcPr>
            <w:tcW w:w="991" w:type="dxa"/>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7</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tcPr>
          <w:p w:rsidR="00BA042D" w:rsidRPr="00712298" w:rsidRDefault="00BA042D" w:rsidP="00BA042D">
            <w:r w:rsidRPr="00712298">
              <w:t>Русская орфоэпия.  Нормы ударения в причастиях, деепричастиях, наречиях.</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Основные лексические нормы. Паронимы и точность речи.</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Грамматические нормы современного русского литературного языка.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Грамматические ошибки в образовании формы глагола, причастий, деепричастий, наречий.</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11</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Речевой этикет. Русская этикетная речевая манера общения.</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Невербальный (несловесный) этикет 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13</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tcPr>
          <w:p w:rsidR="00BA042D" w:rsidRPr="00712298" w:rsidRDefault="00BA042D" w:rsidP="00BA042D">
            <w:r w:rsidRPr="00712298">
              <w:t xml:space="preserve">Язык и речь. Традиции русского речевого 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rPr>
                <w:b/>
              </w:rPr>
            </w:pPr>
          </w:p>
        </w:tc>
        <w:tc>
          <w:tcPr>
            <w:tcW w:w="6140" w:type="dxa"/>
            <w:shd w:val="clear" w:color="auto" w:fill="auto"/>
          </w:tcPr>
          <w:p w:rsidR="00BA042D" w:rsidRPr="00712298" w:rsidRDefault="00BA042D" w:rsidP="00BA042D">
            <w:r w:rsidRPr="00712298">
              <w:t>Основные признаки текста: смысловая цельность, информативность, связность.</w:t>
            </w:r>
          </w:p>
        </w:tc>
        <w:tc>
          <w:tcPr>
            <w:tcW w:w="991" w:type="dxa"/>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Функциональные разновидности языка. Разговорная речь. Беседа. Спор</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Публицистический стиль. Путевые записки.</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Язык художественной литературы. Притча</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8 класс</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1889"/>
        <w:gridCol w:w="73"/>
        <w:gridCol w:w="5769"/>
        <w:gridCol w:w="107"/>
        <w:gridCol w:w="1210"/>
        <w:gridCol w:w="70"/>
      </w:tblGrid>
      <w:tr w:rsidR="00BA042D" w:rsidRPr="00712298" w:rsidTr="00976252">
        <w:trPr>
          <w:gridAfter w:val="1"/>
          <w:wAfter w:w="76" w:type="dxa"/>
        </w:trPr>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gridSpan w:val="2"/>
            <w:shd w:val="clear" w:color="auto" w:fill="auto"/>
          </w:tcPr>
          <w:p w:rsidR="00BA042D" w:rsidRPr="00712298" w:rsidRDefault="00BA042D" w:rsidP="00BA042D">
            <w:pPr>
              <w:jc w:val="center"/>
              <w:rPr>
                <w:b/>
              </w:rPr>
            </w:pPr>
            <w:r w:rsidRPr="00712298">
              <w:rPr>
                <w:b/>
              </w:rPr>
              <w:t>Тема урока</w:t>
            </w:r>
          </w:p>
        </w:tc>
        <w:tc>
          <w:tcPr>
            <w:tcW w:w="991" w:type="dxa"/>
            <w:gridSpan w:val="2"/>
            <w:shd w:val="clear" w:color="auto" w:fill="auto"/>
          </w:tcPr>
          <w:p w:rsidR="00BA042D" w:rsidRPr="00712298" w:rsidRDefault="00BA042D" w:rsidP="00BA042D">
            <w:pPr>
              <w:jc w:val="center"/>
              <w:rPr>
                <w:b/>
              </w:rPr>
            </w:pPr>
            <w:r w:rsidRPr="00712298">
              <w:rPr>
                <w:b/>
              </w:rPr>
              <w:t>Кол.часов</w:t>
            </w:r>
          </w:p>
        </w:tc>
      </w:tr>
      <w:tr w:rsidR="00BA042D" w:rsidRPr="00712298" w:rsidTr="00976252">
        <w:tc>
          <w:tcPr>
            <w:tcW w:w="534" w:type="dxa"/>
            <w:shd w:val="clear" w:color="auto" w:fill="auto"/>
            <w:vAlign w:val="bottom"/>
          </w:tcPr>
          <w:p w:rsidR="00BA042D" w:rsidRPr="00712298" w:rsidRDefault="00BA042D" w:rsidP="00976252">
            <w:pPr>
              <w:jc w:val="center"/>
            </w:pPr>
            <w:r w:rsidRPr="00712298">
              <w:t>1</w:t>
            </w:r>
          </w:p>
        </w:tc>
        <w:tc>
          <w:tcPr>
            <w:tcW w:w="1982" w:type="dxa"/>
            <w:gridSpan w:val="2"/>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Исконно русская лексика.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192"/>
        </w:trPr>
        <w:tc>
          <w:tcPr>
            <w:tcW w:w="534" w:type="dxa"/>
            <w:shd w:val="clear" w:color="auto" w:fill="auto"/>
            <w:vAlign w:val="bottom"/>
          </w:tcPr>
          <w:p w:rsidR="00BA042D" w:rsidRPr="00712298" w:rsidRDefault="00BA042D" w:rsidP="00976252">
            <w:pPr>
              <w:jc w:val="center"/>
            </w:pPr>
            <w:r w:rsidRPr="00712298">
              <w:t>2</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Роль старославянизмов в развитии русского литературного языка.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3</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Иноязычная лексика в разговорной речи, дисплейных текстах, современной публицистике.</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4</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Речевой этикет. Благопожелание как ключевая идея речевого этикета.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5</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Речевой этикет и вежливость.</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6</w:t>
            </w:r>
          </w:p>
        </w:tc>
        <w:tc>
          <w:tcPr>
            <w:tcW w:w="1982" w:type="dxa"/>
            <w:gridSpan w:val="2"/>
            <w:vMerge w:val="restart"/>
            <w:shd w:val="clear" w:color="auto" w:fill="auto"/>
          </w:tcPr>
          <w:p w:rsidR="00BA042D" w:rsidRPr="00712298" w:rsidRDefault="00BA042D" w:rsidP="00BA042D">
            <w:pPr>
              <w:jc w:val="center"/>
            </w:pPr>
            <w:r w:rsidRPr="00712298">
              <w:rPr>
                <w:b/>
              </w:rPr>
              <w:t>Культура речи</w:t>
            </w:r>
          </w:p>
        </w:tc>
        <w:tc>
          <w:tcPr>
            <w:tcW w:w="6140" w:type="dxa"/>
            <w:gridSpan w:val="2"/>
            <w:shd w:val="clear" w:color="auto" w:fill="auto"/>
          </w:tcPr>
          <w:p w:rsidR="00BA042D" w:rsidRPr="00712298" w:rsidRDefault="00BA042D" w:rsidP="00BA042D">
            <w:r w:rsidRPr="00712298">
              <w:t>Орфоэпические нормы современного русского литературного языка.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7</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Лексические нормы современного русского  литературного языка.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8</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Грамматические нормы современного русского литературного языка.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9</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Активные процессы в речевом этикете.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10</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Речевая агрессия. </w:t>
            </w:r>
          </w:p>
        </w:tc>
        <w:tc>
          <w:tcPr>
            <w:tcW w:w="991" w:type="dxa"/>
            <w:gridSpan w:val="2"/>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11</w:t>
            </w:r>
          </w:p>
        </w:tc>
        <w:tc>
          <w:tcPr>
            <w:tcW w:w="1982" w:type="dxa"/>
            <w:gridSpan w:val="2"/>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gridSpan w:val="2"/>
            <w:shd w:val="clear" w:color="auto" w:fill="auto"/>
          </w:tcPr>
          <w:p w:rsidR="00BA042D" w:rsidRPr="00712298" w:rsidRDefault="00BA042D" w:rsidP="00BA042D">
            <w:r w:rsidRPr="00712298">
              <w:t xml:space="preserve">Эффективные приёмы слушания.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12</w:t>
            </w:r>
          </w:p>
        </w:tc>
        <w:tc>
          <w:tcPr>
            <w:tcW w:w="1982" w:type="dxa"/>
            <w:gridSpan w:val="2"/>
            <w:vMerge/>
            <w:shd w:val="clear" w:color="auto" w:fill="auto"/>
          </w:tcPr>
          <w:p w:rsidR="00BA042D" w:rsidRPr="00712298" w:rsidRDefault="00BA042D" w:rsidP="00BA042D">
            <w:pPr>
              <w:jc w:val="center"/>
              <w:rPr>
                <w:b/>
              </w:rPr>
            </w:pPr>
          </w:p>
        </w:tc>
        <w:tc>
          <w:tcPr>
            <w:tcW w:w="6140" w:type="dxa"/>
            <w:gridSpan w:val="2"/>
            <w:shd w:val="clear" w:color="auto" w:fill="auto"/>
          </w:tcPr>
          <w:p w:rsidR="00BA042D" w:rsidRPr="00712298" w:rsidRDefault="00BA042D" w:rsidP="00BA042D">
            <w:r w:rsidRPr="00712298">
              <w:t>Основные методы, способы  и средства получения, переработки информации.</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13</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Структура аргументации: тезис, аргумент.</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14</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Доказательство и его структура.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15</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Разговорная речь. </w:t>
            </w:r>
            <w:proofErr w:type="spellStart"/>
            <w:r w:rsidRPr="00712298">
              <w:t>Самохарактеристика</w:t>
            </w:r>
            <w:proofErr w:type="spellEnd"/>
            <w:r w:rsidRPr="00712298">
              <w:t xml:space="preserve">, </w:t>
            </w:r>
            <w:proofErr w:type="spellStart"/>
            <w:r w:rsidRPr="00712298">
              <w:t>самопрезентация</w:t>
            </w:r>
            <w:proofErr w:type="spellEnd"/>
            <w:r w:rsidRPr="00712298">
              <w:t>, поздравление.</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16</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Научный стиль речи. Реферат. Учебно-научная </w:t>
            </w:r>
            <w:r w:rsidRPr="00712298">
              <w:lastRenderedPageBreak/>
              <w:t>дискуссия.</w:t>
            </w:r>
          </w:p>
        </w:tc>
        <w:tc>
          <w:tcPr>
            <w:tcW w:w="991" w:type="dxa"/>
            <w:gridSpan w:val="2"/>
            <w:shd w:val="clear" w:color="auto" w:fill="auto"/>
          </w:tcPr>
          <w:p w:rsidR="00BA042D" w:rsidRPr="00712298" w:rsidRDefault="00BA042D" w:rsidP="00BA042D">
            <w:pPr>
              <w:jc w:val="center"/>
            </w:pPr>
            <w:r w:rsidRPr="00712298">
              <w:lastRenderedPageBreak/>
              <w:t>1</w:t>
            </w:r>
          </w:p>
        </w:tc>
      </w:tr>
      <w:tr w:rsidR="00BA042D" w:rsidRPr="00712298" w:rsidTr="00976252">
        <w:tc>
          <w:tcPr>
            <w:tcW w:w="534" w:type="dxa"/>
            <w:shd w:val="clear" w:color="auto" w:fill="auto"/>
          </w:tcPr>
          <w:p w:rsidR="00BA042D" w:rsidRPr="00712298" w:rsidRDefault="00BA042D" w:rsidP="00976252">
            <w:pPr>
              <w:jc w:val="center"/>
            </w:pPr>
            <w:r w:rsidRPr="00712298">
              <w:lastRenderedPageBreak/>
              <w:t>17</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Язык художественной литературы. Сочинение в жанре письма другу, страницы дневника.</w:t>
            </w:r>
          </w:p>
        </w:tc>
        <w:tc>
          <w:tcPr>
            <w:tcW w:w="991" w:type="dxa"/>
            <w:gridSpan w:val="2"/>
            <w:shd w:val="clear" w:color="auto" w:fill="auto"/>
          </w:tcPr>
          <w:p w:rsidR="00BA042D" w:rsidRPr="00712298" w:rsidRDefault="00BA042D" w:rsidP="00BA042D">
            <w:pPr>
              <w:jc w:val="center"/>
            </w:pPr>
            <w:r w:rsidRPr="00712298">
              <w:t>1</w:t>
            </w:r>
          </w:p>
        </w:tc>
      </w:tr>
    </w:tbl>
    <w:p w:rsidR="00BA042D" w:rsidRPr="00712298" w:rsidRDefault="00BA042D" w:rsidP="00BA042D"/>
    <w:p w:rsidR="00D63CAE" w:rsidRPr="00976252" w:rsidRDefault="00BA042D" w:rsidP="00BA042D">
      <w:pPr>
        <w:jc w:val="center"/>
        <w:rPr>
          <w:b/>
          <w:i/>
        </w:rPr>
      </w:pPr>
      <w:r w:rsidRPr="00976252">
        <w:rPr>
          <w:b/>
          <w:i/>
        </w:rPr>
        <w:t>9 класс</w:t>
      </w:r>
    </w:p>
    <w:tbl>
      <w:tblPr>
        <w:tblStyle w:val="a5"/>
        <w:tblW w:w="0" w:type="auto"/>
        <w:tblLook w:val="04A0"/>
      </w:tblPr>
      <w:tblGrid>
        <w:gridCol w:w="534"/>
        <w:gridCol w:w="1842"/>
        <w:gridCol w:w="6237"/>
        <w:gridCol w:w="958"/>
      </w:tblGrid>
      <w:tr w:rsidR="00BA042D" w:rsidRPr="00712298" w:rsidTr="00BA042D">
        <w:tc>
          <w:tcPr>
            <w:tcW w:w="534" w:type="dxa"/>
          </w:tcPr>
          <w:p w:rsidR="00BA042D" w:rsidRPr="00712298" w:rsidRDefault="00BA042D" w:rsidP="00BA042D">
            <w:pPr>
              <w:jc w:val="center"/>
              <w:rPr>
                <w:b/>
              </w:rPr>
            </w:pPr>
          </w:p>
        </w:tc>
        <w:tc>
          <w:tcPr>
            <w:tcW w:w="1842" w:type="dxa"/>
          </w:tcPr>
          <w:p w:rsidR="00BA042D" w:rsidRPr="00712298" w:rsidRDefault="00BA042D" w:rsidP="00BA042D">
            <w:pPr>
              <w:jc w:val="center"/>
              <w:rPr>
                <w:b/>
              </w:rPr>
            </w:pPr>
          </w:p>
        </w:tc>
        <w:tc>
          <w:tcPr>
            <w:tcW w:w="6237" w:type="dxa"/>
          </w:tcPr>
          <w:p w:rsidR="00BA042D" w:rsidRPr="00712298" w:rsidRDefault="00BA042D" w:rsidP="00BA042D">
            <w:pPr>
              <w:jc w:val="center"/>
              <w:rPr>
                <w:b/>
              </w:rPr>
            </w:pPr>
          </w:p>
        </w:tc>
        <w:tc>
          <w:tcPr>
            <w:tcW w:w="958" w:type="dxa"/>
          </w:tcPr>
          <w:p w:rsidR="00BA042D" w:rsidRPr="00712298" w:rsidRDefault="00BA042D" w:rsidP="00BA042D">
            <w:pPr>
              <w:jc w:val="center"/>
              <w:rPr>
                <w:b/>
              </w:rPr>
            </w:pPr>
          </w:p>
        </w:tc>
      </w:tr>
      <w:tr w:rsidR="004C31E0" w:rsidRPr="00712298" w:rsidTr="00BA042D">
        <w:tc>
          <w:tcPr>
            <w:tcW w:w="534" w:type="dxa"/>
          </w:tcPr>
          <w:p w:rsidR="004C31E0" w:rsidRPr="00712298" w:rsidRDefault="004C31E0" w:rsidP="004C31E0">
            <w:r w:rsidRPr="00712298">
              <w:t>1</w:t>
            </w:r>
          </w:p>
        </w:tc>
        <w:tc>
          <w:tcPr>
            <w:tcW w:w="1842" w:type="dxa"/>
            <w:vMerge w:val="restart"/>
          </w:tcPr>
          <w:p w:rsidR="004C31E0" w:rsidRPr="00712298" w:rsidRDefault="004C31E0" w:rsidP="00BA042D">
            <w:pPr>
              <w:jc w:val="center"/>
              <w:rPr>
                <w:b/>
              </w:rPr>
            </w:pPr>
            <w:r w:rsidRPr="00712298">
              <w:rPr>
                <w:b/>
              </w:rPr>
              <w:t xml:space="preserve">Язык и культура </w:t>
            </w:r>
          </w:p>
        </w:tc>
        <w:tc>
          <w:tcPr>
            <w:tcW w:w="6237" w:type="dxa"/>
          </w:tcPr>
          <w:p w:rsidR="004C31E0" w:rsidRPr="00712298" w:rsidRDefault="004C31E0" w:rsidP="004C31E0">
            <w:r w:rsidRPr="00712298">
              <w:t>Отражение в русском языке культуры и истории русского народа</w:t>
            </w:r>
          </w:p>
        </w:tc>
        <w:tc>
          <w:tcPr>
            <w:tcW w:w="958" w:type="dxa"/>
          </w:tcPr>
          <w:p w:rsidR="004C31E0" w:rsidRPr="00712298" w:rsidRDefault="00A351D7" w:rsidP="00BA042D">
            <w:pPr>
              <w:jc w:val="center"/>
            </w:pPr>
            <w:r w:rsidRPr="00712298">
              <w:t>1</w:t>
            </w:r>
          </w:p>
        </w:tc>
      </w:tr>
      <w:tr w:rsidR="004C31E0" w:rsidRPr="00712298" w:rsidTr="00BA042D">
        <w:tc>
          <w:tcPr>
            <w:tcW w:w="534" w:type="dxa"/>
          </w:tcPr>
          <w:p w:rsidR="004C31E0" w:rsidRPr="00712298" w:rsidRDefault="004C31E0" w:rsidP="004C31E0">
            <w:r w:rsidRPr="00712298">
              <w:t>2</w:t>
            </w:r>
          </w:p>
        </w:tc>
        <w:tc>
          <w:tcPr>
            <w:tcW w:w="1842" w:type="dxa"/>
            <w:vMerge/>
          </w:tcPr>
          <w:p w:rsidR="004C31E0" w:rsidRPr="00712298" w:rsidRDefault="004C31E0" w:rsidP="00BA042D">
            <w:pPr>
              <w:jc w:val="center"/>
              <w:rPr>
                <w:b/>
              </w:rPr>
            </w:pPr>
          </w:p>
        </w:tc>
        <w:tc>
          <w:tcPr>
            <w:tcW w:w="6237" w:type="dxa"/>
          </w:tcPr>
          <w:p w:rsidR="004C31E0" w:rsidRPr="00712298" w:rsidRDefault="004C31E0" w:rsidP="00BA042D">
            <w:r w:rsidRPr="00712298">
              <w:t xml:space="preserve">Ключевые слова русской культуры. </w:t>
            </w:r>
          </w:p>
          <w:p w:rsidR="004C31E0" w:rsidRPr="00712298" w:rsidRDefault="004C31E0" w:rsidP="00BA042D">
            <w:r w:rsidRPr="00712298">
              <w:t>Крылатые слова и выражения в русском языке</w:t>
            </w:r>
          </w:p>
        </w:tc>
        <w:tc>
          <w:tcPr>
            <w:tcW w:w="958" w:type="dxa"/>
          </w:tcPr>
          <w:p w:rsidR="004C31E0" w:rsidRPr="00712298" w:rsidRDefault="00A351D7" w:rsidP="00BA042D">
            <w:pPr>
              <w:jc w:val="center"/>
            </w:pPr>
            <w:r w:rsidRPr="00712298">
              <w:t>1</w:t>
            </w:r>
          </w:p>
        </w:tc>
      </w:tr>
      <w:tr w:rsidR="004C31E0" w:rsidRPr="00712298" w:rsidTr="00BA042D">
        <w:tc>
          <w:tcPr>
            <w:tcW w:w="534" w:type="dxa"/>
          </w:tcPr>
          <w:p w:rsidR="004C31E0" w:rsidRPr="00712298" w:rsidRDefault="004C31E0" w:rsidP="004C31E0">
            <w:r w:rsidRPr="00712298">
              <w:t>3</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Новые иноязычные заимствования в   современном русском языке </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4C31E0" w:rsidP="004C31E0">
            <w:r w:rsidRPr="00712298">
              <w:t>4</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Словообразовательные неологизмы в   современном русском языке</w:t>
            </w:r>
          </w:p>
        </w:tc>
        <w:tc>
          <w:tcPr>
            <w:tcW w:w="958" w:type="dxa"/>
          </w:tcPr>
          <w:p w:rsidR="004C31E0" w:rsidRPr="00712298" w:rsidRDefault="00A351D7" w:rsidP="00A351D7">
            <w:pPr>
              <w:jc w:val="center"/>
            </w:pPr>
            <w:r w:rsidRPr="00712298">
              <w:t>1</w:t>
            </w:r>
          </w:p>
        </w:tc>
      </w:tr>
      <w:tr w:rsidR="00A351D7" w:rsidRPr="00712298" w:rsidTr="00BA042D">
        <w:tc>
          <w:tcPr>
            <w:tcW w:w="534" w:type="dxa"/>
          </w:tcPr>
          <w:p w:rsidR="00A351D7" w:rsidRPr="00712298" w:rsidRDefault="00A351D7" w:rsidP="004C31E0">
            <w:r w:rsidRPr="00712298">
              <w:t>5</w:t>
            </w:r>
          </w:p>
        </w:tc>
        <w:tc>
          <w:tcPr>
            <w:tcW w:w="1842" w:type="dxa"/>
            <w:vMerge/>
          </w:tcPr>
          <w:p w:rsidR="00A351D7" w:rsidRPr="00712298" w:rsidRDefault="00A351D7" w:rsidP="00BA042D">
            <w:pPr>
              <w:jc w:val="center"/>
              <w:rPr>
                <w:b/>
              </w:rPr>
            </w:pPr>
          </w:p>
        </w:tc>
        <w:tc>
          <w:tcPr>
            <w:tcW w:w="6237" w:type="dxa"/>
          </w:tcPr>
          <w:p w:rsidR="00A351D7" w:rsidRPr="00712298" w:rsidRDefault="00A351D7" w:rsidP="004C31E0">
            <w:r w:rsidRPr="00712298">
              <w:t>Переосмысление значений слов в   современном русском языке</w:t>
            </w:r>
          </w:p>
        </w:tc>
        <w:tc>
          <w:tcPr>
            <w:tcW w:w="958" w:type="dxa"/>
          </w:tcPr>
          <w:p w:rsidR="00A351D7"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6</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Стилистическая переоценка слов в   современном русском языке</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7</w:t>
            </w:r>
          </w:p>
        </w:tc>
        <w:tc>
          <w:tcPr>
            <w:tcW w:w="1842" w:type="dxa"/>
            <w:vMerge w:val="restart"/>
          </w:tcPr>
          <w:p w:rsidR="004C31E0" w:rsidRPr="00712298" w:rsidRDefault="004C31E0" w:rsidP="00BA042D">
            <w:pPr>
              <w:jc w:val="center"/>
              <w:rPr>
                <w:b/>
              </w:rPr>
            </w:pPr>
            <w:r w:rsidRPr="00712298">
              <w:rPr>
                <w:b/>
              </w:rPr>
              <w:t>Культура речи</w:t>
            </w:r>
          </w:p>
        </w:tc>
        <w:tc>
          <w:tcPr>
            <w:tcW w:w="6237" w:type="dxa"/>
          </w:tcPr>
          <w:p w:rsidR="004C31E0" w:rsidRPr="00712298" w:rsidRDefault="004C31E0" w:rsidP="004C31E0">
            <w:r w:rsidRPr="00712298">
              <w:t>Орфоэпические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8</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Лексические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9</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Грамматические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10</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Речевой этикет в деловом общении </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11</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Правила сетевого этикета </w:t>
            </w:r>
          </w:p>
        </w:tc>
        <w:tc>
          <w:tcPr>
            <w:tcW w:w="958" w:type="dxa"/>
          </w:tcPr>
          <w:p w:rsidR="004C31E0" w:rsidRPr="00712298" w:rsidRDefault="00A351D7" w:rsidP="00A351D7">
            <w:pPr>
              <w:jc w:val="center"/>
            </w:pPr>
            <w:r w:rsidRPr="00712298">
              <w:t>1</w:t>
            </w:r>
          </w:p>
        </w:tc>
      </w:tr>
      <w:tr w:rsidR="00CE68AD" w:rsidRPr="00712298" w:rsidTr="00BA042D">
        <w:tc>
          <w:tcPr>
            <w:tcW w:w="534" w:type="dxa"/>
          </w:tcPr>
          <w:p w:rsidR="00CE68AD" w:rsidRPr="00712298" w:rsidRDefault="00CE68AD" w:rsidP="00A351D7">
            <w:r w:rsidRPr="00712298">
              <w:t>1</w:t>
            </w:r>
            <w:r w:rsidR="00A351D7" w:rsidRPr="00712298">
              <w:t>2</w:t>
            </w:r>
          </w:p>
        </w:tc>
        <w:tc>
          <w:tcPr>
            <w:tcW w:w="1842" w:type="dxa"/>
            <w:vMerge w:val="restart"/>
          </w:tcPr>
          <w:p w:rsidR="00CE68AD" w:rsidRPr="00712298" w:rsidRDefault="00CE68AD" w:rsidP="00BA042D">
            <w:pPr>
              <w:jc w:val="center"/>
              <w:rPr>
                <w:b/>
              </w:rPr>
            </w:pPr>
            <w:r w:rsidRPr="00712298">
              <w:rPr>
                <w:b/>
              </w:rPr>
              <w:t>Речь. Речевая деятельность. Текст</w:t>
            </w:r>
          </w:p>
        </w:tc>
        <w:tc>
          <w:tcPr>
            <w:tcW w:w="6237" w:type="dxa"/>
          </w:tcPr>
          <w:p w:rsidR="00CE68AD" w:rsidRPr="00712298" w:rsidRDefault="00CE68AD" w:rsidP="00CE68AD">
            <w:r w:rsidRPr="00712298">
              <w:t xml:space="preserve">Русский язык в Интернете </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13</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Виды преобразования текстов.</w:t>
            </w:r>
          </w:p>
          <w:p w:rsidR="00CE68AD" w:rsidRPr="00712298" w:rsidRDefault="00CE68AD" w:rsidP="00CE68AD">
            <w:r w:rsidRPr="00712298">
              <w:t>Разговорная речь. Анекдот, шутка</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14</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Официально – деловой стиль. Деловое письмо.</w:t>
            </w:r>
          </w:p>
        </w:tc>
        <w:tc>
          <w:tcPr>
            <w:tcW w:w="958" w:type="dxa"/>
          </w:tcPr>
          <w:p w:rsidR="00CE68AD" w:rsidRPr="00712298" w:rsidRDefault="00A351D7" w:rsidP="00A351D7">
            <w:pPr>
              <w:jc w:val="center"/>
            </w:pPr>
            <w:r w:rsidRPr="00712298">
              <w:t>1</w:t>
            </w:r>
          </w:p>
        </w:tc>
      </w:tr>
      <w:tr w:rsidR="00A351D7" w:rsidRPr="00712298" w:rsidTr="00BA042D">
        <w:tc>
          <w:tcPr>
            <w:tcW w:w="534" w:type="dxa"/>
          </w:tcPr>
          <w:p w:rsidR="00A351D7" w:rsidRPr="00712298" w:rsidRDefault="00A351D7" w:rsidP="00A351D7">
            <w:r w:rsidRPr="00712298">
              <w:t>15</w:t>
            </w:r>
          </w:p>
        </w:tc>
        <w:tc>
          <w:tcPr>
            <w:tcW w:w="1842" w:type="dxa"/>
            <w:vMerge/>
          </w:tcPr>
          <w:p w:rsidR="00A351D7" w:rsidRPr="00712298" w:rsidRDefault="00A351D7" w:rsidP="00BA042D">
            <w:pPr>
              <w:jc w:val="center"/>
              <w:rPr>
                <w:b/>
              </w:rPr>
            </w:pPr>
          </w:p>
        </w:tc>
        <w:tc>
          <w:tcPr>
            <w:tcW w:w="6237" w:type="dxa"/>
          </w:tcPr>
          <w:p w:rsidR="00A351D7" w:rsidRPr="00712298" w:rsidRDefault="00A351D7" w:rsidP="00CE68AD">
            <w:r w:rsidRPr="00712298">
              <w:t>Публицистический стиль. Проблемный  очерк</w:t>
            </w:r>
          </w:p>
        </w:tc>
        <w:tc>
          <w:tcPr>
            <w:tcW w:w="958" w:type="dxa"/>
          </w:tcPr>
          <w:p w:rsidR="00A351D7"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16</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 xml:space="preserve">Научно- учебный  </w:t>
            </w:r>
            <w:proofErr w:type="spellStart"/>
            <w:r w:rsidRPr="00712298">
              <w:t>подстиль</w:t>
            </w:r>
            <w:proofErr w:type="spellEnd"/>
            <w:r w:rsidRPr="00712298">
              <w:t>. Доклад, сообщение</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17</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Язык художественной литературы. Прецедентные тексты</w:t>
            </w:r>
          </w:p>
        </w:tc>
        <w:tc>
          <w:tcPr>
            <w:tcW w:w="958" w:type="dxa"/>
          </w:tcPr>
          <w:p w:rsidR="00CE68AD" w:rsidRPr="00712298" w:rsidRDefault="00A351D7" w:rsidP="00A351D7">
            <w:pPr>
              <w:jc w:val="center"/>
            </w:pPr>
            <w:r w:rsidRPr="00712298">
              <w:t>1</w:t>
            </w:r>
          </w:p>
        </w:tc>
      </w:tr>
    </w:tbl>
    <w:p w:rsidR="00BA042D" w:rsidRDefault="00BA042D" w:rsidP="00BA042D">
      <w:pPr>
        <w:jc w:val="center"/>
        <w:rPr>
          <w:b/>
        </w:rPr>
      </w:pPr>
    </w:p>
    <w:p w:rsidR="00C42BA0" w:rsidRDefault="00C42BA0" w:rsidP="004E4310">
      <w:pPr>
        <w:spacing w:line="360" w:lineRule="auto"/>
        <w:jc w:val="both"/>
        <w:rPr>
          <w:b/>
          <w:bCs/>
          <w:sz w:val="28"/>
          <w:szCs w:val="28"/>
        </w:rPr>
      </w:pPr>
    </w:p>
    <w:p w:rsidR="00C42BA0" w:rsidRPr="004E4310" w:rsidRDefault="00C42BA0" w:rsidP="004E4310">
      <w:pPr>
        <w:spacing w:line="360" w:lineRule="auto"/>
        <w:ind w:firstLine="709"/>
        <w:jc w:val="center"/>
        <w:rPr>
          <w:b/>
          <w:bCs/>
        </w:rPr>
      </w:pPr>
      <w:r w:rsidRPr="004E4310">
        <w:rPr>
          <w:b/>
          <w:bCs/>
        </w:rPr>
        <w:t>Примерные темы проектных и исследовательских работ</w:t>
      </w:r>
    </w:p>
    <w:p w:rsidR="00C42BA0" w:rsidRPr="004E4310" w:rsidRDefault="004E4310" w:rsidP="004E4310">
      <w:pPr>
        <w:spacing w:line="360" w:lineRule="auto"/>
        <w:ind w:firstLine="709"/>
        <w:jc w:val="center"/>
        <w:rPr>
          <w:rFonts w:ascii="Calibri" w:hAnsi="Calibri" w:cs="Calibri"/>
        </w:rPr>
      </w:pPr>
      <w:r w:rsidRPr="004E4310">
        <w:rPr>
          <w:b/>
          <w:bCs/>
        </w:rPr>
        <w:t xml:space="preserve">5 – 6 </w:t>
      </w:r>
      <w:r w:rsidR="00C42BA0" w:rsidRPr="004E4310">
        <w:rPr>
          <w:b/>
          <w:bCs/>
        </w:rPr>
        <w:t>класс</w:t>
      </w:r>
    </w:p>
    <w:p w:rsidR="00C42BA0" w:rsidRPr="004E4310" w:rsidRDefault="00C42BA0" w:rsidP="004E4310">
      <w:pPr>
        <w:spacing w:line="360" w:lineRule="auto"/>
        <w:jc w:val="both"/>
      </w:pPr>
      <w:r w:rsidRPr="004E4310">
        <w:t>Простор как одна из главных ценностей в русской языковой картине мира.</w:t>
      </w:r>
    </w:p>
    <w:p w:rsidR="00C42BA0" w:rsidRPr="004E4310" w:rsidRDefault="00C42BA0" w:rsidP="004E4310">
      <w:pPr>
        <w:spacing w:line="360" w:lineRule="auto"/>
        <w:jc w:val="both"/>
      </w:pPr>
      <w:r w:rsidRPr="004E4310">
        <w:t>Образ человека в языке: слова-концепты дух и душа.</w:t>
      </w:r>
    </w:p>
    <w:p w:rsidR="00C42BA0" w:rsidRPr="004E4310" w:rsidRDefault="00C42BA0" w:rsidP="004E4310">
      <w:pPr>
        <w:spacing w:line="360" w:lineRule="auto"/>
        <w:jc w:val="both"/>
      </w:pPr>
      <w:r w:rsidRPr="004E4310">
        <w:t>Из этимологии фразеологизмов.</w:t>
      </w:r>
    </w:p>
    <w:p w:rsidR="00C42BA0" w:rsidRPr="004E4310" w:rsidRDefault="00C42BA0" w:rsidP="004E4310">
      <w:pPr>
        <w:spacing w:line="360" w:lineRule="auto"/>
        <w:jc w:val="both"/>
      </w:pPr>
      <w:r w:rsidRPr="004E4310">
        <w:t>Из истории русских имён.</w:t>
      </w:r>
    </w:p>
    <w:p w:rsidR="00C42BA0" w:rsidRPr="004E4310" w:rsidRDefault="00C42BA0" w:rsidP="004E4310">
      <w:pPr>
        <w:spacing w:line="360" w:lineRule="auto"/>
        <w:jc w:val="both"/>
      </w:pPr>
      <w:r w:rsidRPr="004E4310">
        <w:t xml:space="preserve">Русские пословицы и поговорки о гостеприимстве и хлебосольстве. </w:t>
      </w:r>
    </w:p>
    <w:p w:rsidR="00C42BA0" w:rsidRPr="004E4310" w:rsidRDefault="00C42BA0" w:rsidP="004E4310">
      <w:pPr>
        <w:spacing w:line="360" w:lineRule="auto"/>
        <w:jc w:val="both"/>
      </w:pPr>
      <w:r w:rsidRPr="004E4310">
        <w:t>О происхождении фразеологизмов. Источники фразеологизмов.</w:t>
      </w:r>
    </w:p>
    <w:p w:rsidR="00C42BA0" w:rsidRPr="004E4310" w:rsidRDefault="00C42BA0" w:rsidP="004E4310">
      <w:pPr>
        <w:spacing w:line="360" w:lineRule="auto"/>
        <w:jc w:val="both"/>
      </w:pPr>
      <w:r w:rsidRPr="004E4310">
        <w:t xml:space="preserve">Словарик пословиц о характере человека, его качествах, словарь одного слова; словарь юного болельщика, дизайнера, музыканта и др. </w:t>
      </w:r>
    </w:p>
    <w:p w:rsidR="00C42BA0" w:rsidRPr="004E4310" w:rsidRDefault="00C42BA0" w:rsidP="004E4310">
      <w:pPr>
        <w:spacing w:line="360" w:lineRule="auto"/>
        <w:jc w:val="both"/>
      </w:pPr>
      <w:r w:rsidRPr="004E4310">
        <w:t>Календарь пословиц о временах года; карта «Интересные названия городов моего края/России».</w:t>
      </w:r>
    </w:p>
    <w:p w:rsidR="00C42BA0" w:rsidRPr="004E4310" w:rsidRDefault="004E4310" w:rsidP="004E4310">
      <w:pPr>
        <w:spacing w:line="360" w:lineRule="auto"/>
        <w:jc w:val="center"/>
        <w:rPr>
          <w:b/>
        </w:rPr>
      </w:pPr>
      <w:r w:rsidRPr="004E4310">
        <w:rPr>
          <w:b/>
        </w:rPr>
        <w:t xml:space="preserve">7 – 8 </w:t>
      </w:r>
      <w:r w:rsidR="00C42BA0" w:rsidRPr="004E4310">
        <w:rPr>
          <w:b/>
        </w:rPr>
        <w:t>класс</w:t>
      </w:r>
    </w:p>
    <w:p w:rsidR="00C42BA0" w:rsidRPr="004E4310" w:rsidRDefault="00C42BA0" w:rsidP="004E4310">
      <w:pPr>
        <w:spacing w:line="360" w:lineRule="auto"/>
        <w:jc w:val="both"/>
      </w:pPr>
      <w:r w:rsidRPr="004E4310">
        <w:t>Лексическая группа существительных, обозначающих понятие время в русском языке.</w:t>
      </w:r>
    </w:p>
    <w:p w:rsidR="00C42BA0" w:rsidRPr="004E4310" w:rsidRDefault="00C42BA0" w:rsidP="004E4310">
      <w:pPr>
        <w:spacing w:line="360" w:lineRule="auto"/>
        <w:jc w:val="both"/>
      </w:pPr>
      <w:r w:rsidRPr="004E4310">
        <w:lastRenderedPageBreak/>
        <w:t xml:space="preserve">Роль и уместность заимствований в современном русском языке. </w:t>
      </w:r>
    </w:p>
    <w:p w:rsidR="00C42BA0" w:rsidRPr="004E4310" w:rsidRDefault="00C42BA0" w:rsidP="004E4310">
      <w:pPr>
        <w:spacing w:line="360" w:lineRule="auto"/>
        <w:jc w:val="both"/>
      </w:pPr>
      <w:r w:rsidRPr="004E4310">
        <w:t>Этимология обозначений имен числительных в русском языке.</w:t>
      </w:r>
    </w:p>
    <w:p w:rsidR="00C42BA0" w:rsidRPr="004E4310" w:rsidRDefault="00C42BA0" w:rsidP="004E4310">
      <w:pPr>
        <w:spacing w:line="360" w:lineRule="auto"/>
        <w:jc w:val="both"/>
      </w:pPr>
      <w:r w:rsidRPr="004E4310">
        <w:t>Футбольный сленг в русском языке.</w:t>
      </w:r>
    </w:p>
    <w:p w:rsidR="00C42BA0" w:rsidRPr="004E4310" w:rsidRDefault="00C42BA0" w:rsidP="004E4310">
      <w:pPr>
        <w:spacing w:line="360" w:lineRule="auto"/>
        <w:jc w:val="both"/>
      </w:pPr>
      <w:r w:rsidRPr="004E4310">
        <w:t>Компьютерный сленг в русском языке.</w:t>
      </w:r>
    </w:p>
    <w:p w:rsidR="00C42BA0" w:rsidRPr="004E4310" w:rsidRDefault="00C42BA0" w:rsidP="004E4310">
      <w:pPr>
        <w:spacing w:line="360" w:lineRule="auto"/>
        <w:jc w:val="both"/>
      </w:pPr>
      <w:r w:rsidRPr="004E4310">
        <w:t>Названия денежных единиц в русском языке.</w:t>
      </w:r>
    </w:p>
    <w:p w:rsidR="00C42BA0" w:rsidRPr="004E4310" w:rsidRDefault="00C42BA0" w:rsidP="004E4310">
      <w:pPr>
        <w:spacing w:line="360" w:lineRule="auto"/>
        <w:jc w:val="both"/>
      </w:pPr>
      <w:r w:rsidRPr="004E4310">
        <w:t>Интернет-сленг.</w:t>
      </w:r>
    </w:p>
    <w:p w:rsidR="00C42BA0" w:rsidRPr="004E4310" w:rsidRDefault="00C42BA0" w:rsidP="004E4310">
      <w:pPr>
        <w:spacing w:line="360" w:lineRule="auto"/>
        <w:jc w:val="both"/>
      </w:pPr>
      <w:r w:rsidRPr="004E4310">
        <w:t>Этикетные формы обращения.</w:t>
      </w:r>
    </w:p>
    <w:p w:rsidR="00C42BA0" w:rsidRDefault="00C42BA0" w:rsidP="004E4310">
      <w:pPr>
        <w:spacing w:line="360" w:lineRule="auto"/>
        <w:jc w:val="both"/>
      </w:pPr>
      <w:r w:rsidRPr="004E4310">
        <w:t>Как быть вежливым?</w:t>
      </w:r>
    </w:p>
    <w:p w:rsidR="00BD0A8A" w:rsidRPr="00BD0A8A" w:rsidRDefault="00BD0A8A" w:rsidP="00BD0A8A">
      <w:pPr>
        <w:spacing w:line="360" w:lineRule="auto"/>
        <w:jc w:val="center"/>
        <w:rPr>
          <w:b/>
        </w:rPr>
      </w:pPr>
      <w:r w:rsidRPr="00BD0A8A">
        <w:rPr>
          <w:b/>
        </w:rPr>
        <w:t>8 – 9 класс</w:t>
      </w:r>
    </w:p>
    <w:p w:rsidR="00BD0A8A" w:rsidRPr="004E4310" w:rsidRDefault="00BD0A8A" w:rsidP="00BD0A8A">
      <w:pPr>
        <w:spacing w:line="360" w:lineRule="auto"/>
        <w:jc w:val="both"/>
      </w:pPr>
      <w:r w:rsidRPr="00712298">
        <w:t>Как назвать новорождённого?</w:t>
      </w:r>
    </w:p>
    <w:p w:rsidR="00C42BA0" w:rsidRPr="004E4310" w:rsidRDefault="00C42BA0" w:rsidP="004E4310">
      <w:pPr>
        <w:spacing w:line="360" w:lineRule="auto"/>
        <w:jc w:val="both"/>
      </w:pPr>
      <w:r w:rsidRPr="004E4310">
        <w:t>Являются ли жесты универсальным языком человечества?</w:t>
      </w:r>
    </w:p>
    <w:p w:rsidR="00C42BA0" w:rsidRPr="004E4310" w:rsidRDefault="00C42BA0" w:rsidP="004E4310">
      <w:pPr>
        <w:spacing w:line="360" w:lineRule="auto"/>
        <w:jc w:val="both"/>
      </w:pPr>
      <w:r w:rsidRPr="004E4310">
        <w:t>Искусство комплимента в русском и иностранных языках.</w:t>
      </w:r>
    </w:p>
    <w:p w:rsidR="00C42BA0" w:rsidRPr="004E4310" w:rsidRDefault="00C42BA0" w:rsidP="004E4310">
      <w:pPr>
        <w:spacing w:line="360" w:lineRule="auto"/>
        <w:jc w:val="both"/>
      </w:pPr>
      <w:r w:rsidRPr="004E4310">
        <w:t xml:space="preserve">Формы выражения вежливости (на примере иностранного и русского языков). </w:t>
      </w:r>
    </w:p>
    <w:p w:rsidR="00C42BA0" w:rsidRPr="004E4310" w:rsidRDefault="00C42BA0" w:rsidP="004E4310">
      <w:pPr>
        <w:spacing w:line="360" w:lineRule="auto"/>
        <w:jc w:val="both"/>
      </w:pPr>
      <w:r w:rsidRPr="004E4310">
        <w:t>Этикет приветствия в русском и иностранном языках.</w:t>
      </w:r>
    </w:p>
    <w:p w:rsidR="00C42BA0" w:rsidRPr="004E4310" w:rsidRDefault="00C42BA0" w:rsidP="004E4310">
      <w:pPr>
        <w:spacing w:line="360" w:lineRule="auto"/>
        <w:jc w:val="both"/>
      </w:pPr>
      <w:r w:rsidRPr="004E4310">
        <w:t>Анализ типов заголовков в современных СМИ, видов интервью в современных СМИ.</w:t>
      </w:r>
    </w:p>
    <w:p w:rsidR="00C42BA0" w:rsidRPr="004E4310" w:rsidRDefault="00C42BA0" w:rsidP="004E4310">
      <w:pPr>
        <w:spacing w:line="360" w:lineRule="auto"/>
        <w:jc w:val="both"/>
      </w:pPr>
      <w:r w:rsidRPr="004E4310">
        <w:t>Сетевой знак @ в разных языках.</w:t>
      </w:r>
    </w:p>
    <w:p w:rsidR="00C42BA0" w:rsidRPr="004E4310" w:rsidRDefault="00C42BA0" w:rsidP="004E4310">
      <w:pPr>
        <w:spacing w:line="360" w:lineRule="auto"/>
        <w:jc w:val="both"/>
      </w:pPr>
      <w:r w:rsidRPr="004E4310">
        <w:t>Слоганы в языке современной рекламы.</w:t>
      </w:r>
    </w:p>
    <w:p w:rsidR="00C42BA0" w:rsidRPr="004E4310" w:rsidRDefault="00C42BA0" w:rsidP="004E4310">
      <w:pPr>
        <w:spacing w:line="360" w:lineRule="auto"/>
        <w:jc w:val="both"/>
      </w:pPr>
      <w:r w:rsidRPr="004E4310">
        <w:t>Девизы и слоганы любимых спортивных команд.</w:t>
      </w:r>
    </w:p>
    <w:p w:rsidR="004E4310" w:rsidRDefault="00C42BA0" w:rsidP="00BD0A8A">
      <w:pPr>
        <w:spacing w:line="360" w:lineRule="auto"/>
        <w:jc w:val="both"/>
        <w:rPr>
          <w:b/>
        </w:rPr>
      </w:pPr>
      <w:r w:rsidRPr="004E4310">
        <w:t xml:space="preserve"> Языковая  игра как основа создания шуток и  анекдотов</w:t>
      </w:r>
    </w:p>
    <w:p w:rsidR="004E4310" w:rsidRPr="00712298" w:rsidRDefault="004E4310" w:rsidP="00BD0A8A">
      <w:pPr>
        <w:spacing w:line="360" w:lineRule="auto"/>
        <w:jc w:val="both"/>
      </w:pPr>
      <w:r w:rsidRPr="00712298">
        <w:t>Синонимический ряд: врач – доктор – лекарь – эскулап – целитель – врачеватель. Что общего и в чём различие.</w:t>
      </w:r>
    </w:p>
    <w:p w:rsidR="004E4310" w:rsidRPr="00712298" w:rsidRDefault="004E4310" w:rsidP="00BD0A8A">
      <w:pPr>
        <w:spacing w:line="360" w:lineRule="auto"/>
        <w:jc w:val="both"/>
      </w:pPr>
      <w:r w:rsidRPr="00712298">
        <w:t>Язык и юмор.</w:t>
      </w:r>
    </w:p>
    <w:p w:rsidR="004E4310" w:rsidRPr="00712298" w:rsidRDefault="004E4310" w:rsidP="00BD0A8A">
      <w:pPr>
        <w:spacing w:line="360" w:lineRule="auto"/>
        <w:jc w:val="both"/>
      </w:pPr>
      <w:r w:rsidRPr="00712298">
        <w:t>Анализ примеров языковой игры в шутках и анекдотах.</w:t>
      </w:r>
    </w:p>
    <w:p w:rsidR="004E4310" w:rsidRPr="00712298" w:rsidRDefault="004E4310" w:rsidP="00BD0A8A">
      <w:pPr>
        <w:spacing w:line="360" w:lineRule="auto"/>
        <w:jc w:val="both"/>
      </w:pPr>
      <w:r w:rsidRPr="00712298">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4E4310" w:rsidRDefault="004E4310"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07192C" w:rsidRPr="003B5578" w:rsidRDefault="0007192C" w:rsidP="0007192C">
      <w:pPr>
        <w:ind w:left="426" w:right="273"/>
      </w:pPr>
    </w:p>
    <w:p w:rsidR="004E4310" w:rsidRPr="003B5578" w:rsidRDefault="004E4310" w:rsidP="00C42BA0">
      <w:pPr>
        <w:jc w:val="both"/>
        <w:rPr>
          <w:b/>
        </w:rPr>
      </w:pPr>
    </w:p>
    <w:sectPr w:rsidR="004E4310" w:rsidRPr="003B5578" w:rsidSect="00C94D7F">
      <w:pgSz w:w="11906" w:h="16838"/>
      <w:pgMar w:top="567"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86"/>
        </w:tabs>
        <w:ind w:left="786"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BC2446D"/>
    <w:multiLevelType w:val="multilevel"/>
    <w:tmpl w:val="3A6219D4"/>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5">
    <w:nsid w:val="574C3919"/>
    <w:multiLevelType w:val="hybridMultilevel"/>
    <w:tmpl w:val="8BF6E5B0"/>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9E04F4"/>
    <w:multiLevelType w:val="hybridMultilevel"/>
    <w:tmpl w:val="6FD00C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7"/>
  </w:num>
  <w:num w:numId="6">
    <w:abstractNumId w:val="5"/>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C50C5A"/>
    <w:rsid w:val="0001002A"/>
    <w:rsid w:val="00022BEA"/>
    <w:rsid w:val="0003597C"/>
    <w:rsid w:val="000403C7"/>
    <w:rsid w:val="0007192C"/>
    <w:rsid w:val="000963A0"/>
    <w:rsid w:val="00104738"/>
    <w:rsid w:val="00141F03"/>
    <w:rsid w:val="00175D74"/>
    <w:rsid w:val="001930BB"/>
    <w:rsid w:val="001F0857"/>
    <w:rsid w:val="0022128C"/>
    <w:rsid w:val="00255FBC"/>
    <w:rsid w:val="0027126A"/>
    <w:rsid w:val="002D4E6A"/>
    <w:rsid w:val="002F056D"/>
    <w:rsid w:val="002F275D"/>
    <w:rsid w:val="00311B52"/>
    <w:rsid w:val="0032609C"/>
    <w:rsid w:val="003958E2"/>
    <w:rsid w:val="003B5578"/>
    <w:rsid w:val="003C414A"/>
    <w:rsid w:val="003C43C9"/>
    <w:rsid w:val="003F1CAE"/>
    <w:rsid w:val="004164A9"/>
    <w:rsid w:val="0042041F"/>
    <w:rsid w:val="004246F9"/>
    <w:rsid w:val="00460342"/>
    <w:rsid w:val="00485CEE"/>
    <w:rsid w:val="00493854"/>
    <w:rsid w:val="004C31E0"/>
    <w:rsid w:val="004C79B3"/>
    <w:rsid w:val="004E4310"/>
    <w:rsid w:val="004F28D1"/>
    <w:rsid w:val="00545B42"/>
    <w:rsid w:val="00553A54"/>
    <w:rsid w:val="00582639"/>
    <w:rsid w:val="00595A87"/>
    <w:rsid w:val="005C291F"/>
    <w:rsid w:val="005D23ED"/>
    <w:rsid w:val="0060462B"/>
    <w:rsid w:val="006159B6"/>
    <w:rsid w:val="00624041"/>
    <w:rsid w:val="006A0212"/>
    <w:rsid w:val="006D330D"/>
    <w:rsid w:val="00706B40"/>
    <w:rsid w:val="00712298"/>
    <w:rsid w:val="0076640B"/>
    <w:rsid w:val="007A3FCC"/>
    <w:rsid w:val="007B0191"/>
    <w:rsid w:val="007E5AE3"/>
    <w:rsid w:val="0082348F"/>
    <w:rsid w:val="0084425A"/>
    <w:rsid w:val="008B2A20"/>
    <w:rsid w:val="008B4C05"/>
    <w:rsid w:val="0090345F"/>
    <w:rsid w:val="00976252"/>
    <w:rsid w:val="00976EAC"/>
    <w:rsid w:val="009802DE"/>
    <w:rsid w:val="00980A6E"/>
    <w:rsid w:val="00980A94"/>
    <w:rsid w:val="009A02CF"/>
    <w:rsid w:val="009A4D2A"/>
    <w:rsid w:val="009D2A27"/>
    <w:rsid w:val="00A351D7"/>
    <w:rsid w:val="00AD4C09"/>
    <w:rsid w:val="00B305B8"/>
    <w:rsid w:val="00B57445"/>
    <w:rsid w:val="00B70B2E"/>
    <w:rsid w:val="00B7684D"/>
    <w:rsid w:val="00B85F60"/>
    <w:rsid w:val="00B87A8C"/>
    <w:rsid w:val="00B93571"/>
    <w:rsid w:val="00B94D6A"/>
    <w:rsid w:val="00BA042D"/>
    <w:rsid w:val="00BD0A8A"/>
    <w:rsid w:val="00BE14CF"/>
    <w:rsid w:val="00C245C4"/>
    <w:rsid w:val="00C378D5"/>
    <w:rsid w:val="00C42BA0"/>
    <w:rsid w:val="00C50C5A"/>
    <w:rsid w:val="00C93FD8"/>
    <w:rsid w:val="00C944B5"/>
    <w:rsid w:val="00C94D7F"/>
    <w:rsid w:val="00CB73C3"/>
    <w:rsid w:val="00CE2F3D"/>
    <w:rsid w:val="00CE68AD"/>
    <w:rsid w:val="00D042E7"/>
    <w:rsid w:val="00D5111B"/>
    <w:rsid w:val="00D61A62"/>
    <w:rsid w:val="00D63CAE"/>
    <w:rsid w:val="00D86DD5"/>
    <w:rsid w:val="00D9470B"/>
    <w:rsid w:val="00DC4D82"/>
    <w:rsid w:val="00E00738"/>
    <w:rsid w:val="00E47EF6"/>
    <w:rsid w:val="00E55658"/>
    <w:rsid w:val="00E74FD9"/>
    <w:rsid w:val="00EA0BB9"/>
    <w:rsid w:val="00EA1858"/>
    <w:rsid w:val="00ED1E9F"/>
    <w:rsid w:val="00F02722"/>
    <w:rsid w:val="00F73988"/>
    <w:rsid w:val="00FC3644"/>
    <w:rsid w:val="00FD5462"/>
    <w:rsid w:val="00FE72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70B"/>
    <w:rPr>
      <w:sz w:val="24"/>
      <w:szCs w:val="24"/>
    </w:rPr>
  </w:style>
  <w:style w:type="paragraph" w:styleId="2">
    <w:name w:val="heading 2"/>
    <w:basedOn w:val="a"/>
    <w:next w:val="a"/>
    <w:link w:val="20"/>
    <w:qFormat/>
    <w:rsid w:val="00980A94"/>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63CAE"/>
    <w:pPr>
      <w:widowControl w:val="0"/>
      <w:autoSpaceDE w:val="0"/>
      <w:autoSpaceDN w:val="0"/>
    </w:pPr>
    <w:rPr>
      <w:sz w:val="28"/>
    </w:rPr>
  </w:style>
  <w:style w:type="paragraph" w:customStyle="1" w:styleId="Default">
    <w:name w:val="Default"/>
    <w:rsid w:val="00C245C4"/>
    <w:pPr>
      <w:autoSpaceDE w:val="0"/>
      <w:autoSpaceDN w:val="0"/>
      <w:adjustRightInd w:val="0"/>
    </w:pPr>
    <w:rPr>
      <w:rFonts w:eastAsia="Calibri"/>
      <w:color w:val="000000"/>
      <w:sz w:val="24"/>
      <w:szCs w:val="24"/>
    </w:rPr>
  </w:style>
  <w:style w:type="character" w:customStyle="1" w:styleId="a3">
    <w:name w:val="Основной текст Знак"/>
    <w:link w:val="a4"/>
    <w:rsid w:val="00C245C4"/>
    <w:rPr>
      <w:shd w:val="clear" w:color="auto" w:fill="FFFFFF"/>
    </w:rPr>
  </w:style>
  <w:style w:type="paragraph" w:styleId="a4">
    <w:name w:val="Body Text"/>
    <w:basedOn w:val="a"/>
    <w:link w:val="a3"/>
    <w:rsid w:val="00C245C4"/>
    <w:pPr>
      <w:shd w:val="clear" w:color="auto" w:fill="FFFFFF"/>
      <w:spacing w:after="120" w:line="211" w:lineRule="exact"/>
      <w:jc w:val="right"/>
    </w:pPr>
    <w:rPr>
      <w:sz w:val="20"/>
      <w:szCs w:val="20"/>
    </w:rPr>
  </w:style>
  <w:style w:type="character" w:customStyle="1" w:styleId="1">
    <w:name w:val="Основной текст Знак1"/>
    <w:basedOn w:val="a0"/>
    <w:rsid w:val="00C245C4"/>
    <w:rPr>
      <w:sz w:val="24"/>
      <w:szCs w:val="24"/>
    </w:rPr>
  </w:style>
  <w:style w:type="table" w:styleId="a5">
    <w:name w:val="Table Grid"/>
    <w:basedOn w:val="a1"/>
    <w:uiPriority w:val="39"/>
    <w:rsid w:val="00BA04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980A94"/>
    <w:rPr>
      <w:b/>
      <w:sz w:val="36"/>
    </w:rPr>
  </w:style>
  <w:style w:type="paragraph" w:styleId="a6">
    <w:name w:val="List Paragraph"/>
    <w:basedOn w:val="a"/>
    <w:link w:val="a7"/>
    <w:uiPriority w:val="99"/>
    <w:qFormat/>
    <w:rsid w:val="00980A94"/>
    <w:pPr>
      <w:widowControl w:val="0"/>
      <w:autoSpaceDE w:val="0"/>
      <w:autoSpaceDN w:val="0"/>
      <w:adjustRightInd w:val="0"/>
      <w:ind w:left="720"/>
      <w:contextualSpacing/>
    </w:pPr>
    <w:rPr>
      <w:sz w:val="20"/>
      <w:szCs w:val="20"/>
    </w:rPr>
  </w:style>
  <w:style w:type="character" w:customStyle="1" w:styleId="dash041e005f0431005f044b005f0447005f043d005f044b005f0439005f005fchar1char1">
    <w:name w:val="dash041e_005f0431_005f044b_005f0447_005f043d_005f044b_005f0439_005f_005fchar1__char1"/>
    <w:uiPriority w:val="99"/>
    <w:rsid w:val="00980A94"/>
    <w:rPr>
      <w:rFonts w:ascii="Times New Roman" w:hAnsi="Times New Roman"/>
      <w:sz w:val="24"/>
      <w:u w:val="none"/>
      <w:effect w:val="none"/>
    </w:rPr>
  </w:style>
  <w:style w:type="character" w:customStyle="1" w:styleId="a7">
    <w:name w:val="Абзац списка Знак"/>
    <w:link w:val="a6"/>
    <w:uiPriority w:val="99"/>
    <w:locked/>
    <w:rsid w:val="00980A94"/>
  </w:style>
  <w:style w:type="paragraph" w:styleId="a8">
    <w:name w:val="Normal (Web)"/>
    <w:basedOn w:val="a"/>
    <w:unhideWhenUsed/>
    <w:rsid w:val="0060462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4269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8D631-C033-4697-A597-92D2444CA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37</Pages>
  <Words>9233</Words>
  <Characters>69931</Characters>
  <Application>Microsoft Office Word</Application>
  <DocSecurity>0</DocSecurity>
  <Lines>582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Викторович</dc:creator>
  <cp:lastModifiedBy>23 кабинет</cp:lastModifiedBy>
  <cp:revision>13</cp:revision>
  <dcterms:created xsi:type="dcterms:W3CDTF">2018-11-01T04:49:00Z</dcterms:created>
  <dcterms:modified xsi:type="dcterms:W3CDTF">2020-09-07T10:23:00Z</dcterms:modified>
</cp:coreProperties>
</file>