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41" w:rsidRPr="00FB4841" w:rsidRDefault="00FB4841" w:rsidP="00FB4841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FB4841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ПОКАТУШКИ НА «ВАТРУШКЕ»</w:t>
      </w:r>
    </w:p>
    <w:p w:rsidR="00FB4841" w:rsidRPr="000F69A8" w:rsidRDefault="00FB4841" w:rsidP="00FB4841">
      <w:pPr>
        <w:spacing w:line="240" w:lineRule="auto"/>
        <w:jc w:val="both"/>
        <w:rPr>
          <w:rFonts w:ascii="Arial" w:eastAsia="Times New Roman" w:hAnsi="Arial" w:cs="Arial"/>
          <w:b/>
          <w:i/>
          <w:iCs/>
          <w:color w:val="666666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b/>
          <w:i/>
          <w:iCs/>
          <w:color w:val="666666"/>
          <w:sz w:val="21"/>
          <w:szCs w:val="21"/>
          <w:lang w:eastAsia="ru-RU"/>
        </w:rPr>
        <w:t>Осторожно: опасные забавы!</w:t>
      </w:r>
    </w:p>
    <w:p w:rsidR="00FB4841" w:rsidRPr="00FB4841" w:rsidRDefault="00FB4841" w:rsidP="00FB4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8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83022E" wp14:editId="669D50DE">
            <wp:extent cx="3335020" cy="2270125"/>
            <wp:effectExtent l="0" t="0" r="0" b="0"/>
            <wp:docPr id="1" name="Рисунок 1" descr="http://www.dddgazeta.ru/upload/resize_cache/iblock/b83/350_300_1/b83d07319083904d61fba7a707758f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b83/350_300_1/b83d07319083904d61fba7a707758f4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841" w:rsidRPr="000F69A8" w:rsidRDefault="00FB4841" w:rsidP="00FB4841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sz w:val="21"/>
          <w:szCs w:val="21"/>
          <w:lang w:eastAsia="ru-RU"/>
        </w:rPr>
        <w:t>Несмотря на то, что весна с каждым днём всё настойчивее стучится в дверь, во многих регионах России ещё лежит снег, и детвора, да и взрослые тоже, проводят свободное время, катаясь на лыжах, санках, коньках и занимаясь другими зимними видами спорта. Поэтому наше напоминание о безопасности будет не лишним.</w:t>
      </w:r>
    </w:p>
    <w:p w:rsidR="00FB4841" w:rsidRPr="000F69A8" w:rsidRDefault="00FB4841" w:rsidP="00FB4841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Наступивший год был отмечен в Поморье рядом трагических дорожно-транспортных происшествий. Относительно новая причина ДТП, характерная для первых месяцев года, — катание на «ватрушках», прикреплённых к автомашине. Тяга к экстриму, неосторожность, </w:t>
      </w:r>
      <w:proofErr w:type="gram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легкомыслие</w:t>
      </w:r>
      <w:proofErr w:type="gram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 да и просто глупость привели к человеческим жертвам: в двух ДТП один человек погиб, а 14-летняя девочка получила серьёзные травмы.</w:t>
      </w:r>
    </w:p>
    <w:p w:rsidR="00FB4841" w:rsidRPr="000F69A8" w:rsidRDefault="00FB4841" w:rsidP="00FB4841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В первом случае ДТП произошло 1 января на 15-м км автодороги Котлас – Гарь –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Савватия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. 30-летняя женщина — водитель автомашины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Toyota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Corolla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 зацепила за буксировочную петлю своего автомобиля скреплённые между собой санки-тюбинг, в которые сели двое молодых людей: девушка и мужчина. При разъезде с автомобилем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Nissan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Qashqai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 санки вынесло на полосу встречного движения, и находившаяся в них девушка попала под колёса автомобиля. Как пояснила водитель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Toyota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>, она изначально отказывалась от смертельной забавы, но друзья уговорили. Итог «сговорчивости» печален: 27-летняя девушка от полученных травм скончалась на месте происшествия.</w:t>
      </w:r>
    </w:p>
    <w:p w:rsidR="00FB4841" w:rsidRPr="000F69A8" w:rsidRDefault="00FB4841" w:rsidP="00FB4841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Второй случай произошёл в п. 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Малошуйка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 xml:space="preserve"> Онежского района 25 января. 39-летний мужчина прикрепил к своей «Ниве» сразу четыре (!) «ватрушки». На них он усадил несовершеннолетних детей, среди которых была и его родная дочь, и стал с ветерком катать их по посёлку. Как и в первом случае, «ватрушки» вынесло на полосу встречного движения, две из них оказались под колёсами проезжавшего мимо УАЗа. В результате из-за необдуманных, безалаберных действий взрослого человека пострадали две 14-летние девочки, одна из них с ушибом головного мозга и ушибом бедра была госпитализирована.</w:t>
      </w:r>
    </w:p>
    <w:p w:rsidR="00FB4841" w:rsidRPr="000F69A8" w:rsidRDefault="00FB4841" w:rsidP="00FB4841">
      <w:pPr>
        <w:spacing w:before="300" w:after="30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sz w:val="21"/>
          <w:szCs w:val="21"/>
          <w:lang w:eastAsia="ru-RU"/>
        </w:rPr>
        <w:t>В обоих случаях водители были трезвы, а значит, ясно и чётко осознавали, к чему могут привести такие зимние забавы. Причём «</w:t>
      </w:r>
      <w:proofErr w:type="spellStart"/>
      <w:r w:rsidRPr="000F69A8">
        <w:rPr>
          <w:rFonts w:ascii="Arial" w:eastAsia="Times New Roman" w:hAnsi="Arial" w:cs="Arial"/>
          <w:sz w:val="21"/>
          <w:szCs w:val="21"/>
          <w:lang w:eastAsia="ru-RU"/>
        </w:rPr>
        <w:t>покатушки</w:t>
      </w:r>
      <w:proofErr w:type="spellEnd"/>
      <w:r w:rsidRPr="000F69A8">
        <w:rPr>
          <w:rFonts w:ascii="Arial" w:eastAsia="Times New Roman" w:hAnsi="Arial" w:cs="Arial"/>
          <w:sz w:val="21"/>
          <w:szCs w:val="21"/>
          <w:lang w:eastAsia="ru-RU"/>
        </w:rPr>
        <w:t>» происходили вечером, в тёмное время суток.</w:t>
      </w:r>
    </w:p>
    <w:p w:rsidR="00FB4841" w:rsidRPr="00FB4841" w:rsidRDefault="00FB4841" w:rsidP="00FB4841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F69A8">
        <w:rPr>
          <w:rFonts w:ascii="Arial" w:eastAsia="Times New Roman" w:hAnsi="Arial" w:cs="Arial"/>
          <w:sz w:val="21"/>
          <w:szCs w:val="21"/>
          <w:lang w:eastAsia="ru-RU"/>
        </w:rPr>
        <w:t>Сейчас по каждому ДТП проводится расследование. В первом случае возбуждено уголовное дело, во втором — решение будет вынесено по результатам судебно-медицинской экспертизы</w:t>
      </w:r>
      <w:r w:rsidRPr="00FB484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C6146F" w:rsidRDefault="00C6146F">
      <w:bookmarkStart w:id="0" w:name="_GoBack"/>
      <w:bookmarkEnd w:id="0"/>
    </w:p>
    <w:sectPr w:rsidR="00C6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48"/>
    <w:rsid w:val="000F69A8"/>
    <w:rsid w:val="00961248"/>
    <w:rsid w:val="00C6146F"/>
    <w:rsid w:val="00FB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11F07-42E8-4E12-A4E8-D903909C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208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2020-01-05T16:44:00Z</dcterms:created>
  <dcterms:modified xsi:type="dcterms:W3CDTF">2020-01-08T13:47:00Z</dcterms:modified>
</cp:coreProperties>
</file>